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56" w:rsidRPr="001E7DCE" w:rsidRDefault="00074556" w:rsidP="00FF7E84">
      <w:pPr>
        <w:spacing w:before="100" w:beforeAutospacing="1" w:after="100" w:afterAutospacing="1"/>
        <w:contextualSpacing/>
        <w:jc w:val="center"/>
        <w:rPr>
          <w:b/>
          <w:sz w:val="20"/>
          <w:szCs w:val="20"/>
        </w:rPr>
      </w:pPr>
      <w:r w:rsidRPr="001E7DCE">
        <w:rPr>
          <w:b/>
          <w:sz w:val="20"/>
          <w:szCs w:val="20"/>
        </w:rPr>
        <w:t>СИЛЛАБУС</w:t>
      </w:r>
    </w:p>
    <w:p w:rsidR="00074556" w:rsidRPr="001E7DCE" w:rsidRDefault="00074556" w:rsidP="00FF7E84">
      <w:pPr>
        <w:spacing w:before="100" w:beforeAutospacing="1" w:after="100" w:afterAutospacing="1"/>
        <w:contextualSpacing/>
        <w:jc w:val="center"/>
        <w:rPr>
          <w:b/>
          <w:sz w:val="20"/>
          <w:szCs w:val="20"/>
          <w:lang w:val="kk-KZ"/>
        </w:rPr>
      </w:pPr>
      <w:r w:rsidRPr="001E7DCE">
        <w:rPr>
          <w:b/>
          <w:sz w:val="20"/>
          <w:szCs w:val="20"/>
        </w:rPr>
        <w:t>К</w:t>
      </w:r>
      <w:r w:rsidR="00C41997" w:rsidRPr="001E7DCE">
        <w:rPr>
          <w:b/>
          <w:sz w:val="20"/>
          <w:szCs w:val="20"/>
          <w:lang w:val="kk-KZ"/>
        </w:rPr>
        <w:t>өктемгі</w:t>
      </w:r>
      <w:r w:rsidRPr="001E7DCE">
        <w:rPr>
          <w:b/>
          <w:sz w:val="20"/>
          <w:szCs w:val="20"/>
        </w:rPr>
        <w:t xml:space="preserve"> семестр 2023-2024 </w:t>
      </w:r>
      <w:r w:rsidRPr="001E7DCE">
        <w:rPr>
          <w:b/>
          <w:sz w:val="20"/>
          <w:szCs w:val="20"/>
          <w:lang w:val="kk-KZ"/>
        </w:rPr>
        <w:t>оқу жылы</w:t>
      </w:r>
    </w:p>
    <w:p w:rsidR="00074556" w:rsidRPr="001E7DCE" w:rsidRDefault="001236F9" w:rsidP="00FF7E84">
      <w:pPr>
        <w:spacing w:before="100" w:beforeAutospacing="1" w:after="100" w:afterAutospacing="1"/>
        <w:contextualSpacing/>
        <w:jc w:val="center"/>
        <w:rPr>
          <w:b/>
          <w:sz w:val="20"/>
          <w:szCs w:val="20"/>
          <w:lang w:val="kk-KZ"/>
        </w:rPr>
      </w:pPr>
      <w:r w:rsidRPr="001E7DCE">
        <w:rPr>
          <w:b/>
          <w:sz w:val="20"/>
          <w:szCs w:val="20"/>
          <w:lang w:val="kk-KZ"/>
        </w:rPr>
        <w:t>«Халықаралық журналистика</w:t>
      </w:r>
      <w:r w:rsidR="00074556" w:rsidRPr="001E7DCE">
        <w:rPr>
          <w:b/>
          <w:sz w:val="20"/>
          <w:szCs w:val="20"/>
          <w:lang w:val="kk-KZ"/>
        </w:rPr>
        <w:t xml:space="preserve">» оқу бағдарламасы </w:t>
      </w:r>
    </w:p>
    <w:p w:rsidR="00074556" w:rsidRPr="001E7DCE" w:rsidRDefault="00074556" w:rsidP="00FF7E84">
      <w:pPr>
        <w:spacing w:before="100" w:beforeAutospacing="1" w:after="100" w:afterAutospacing="1"/>
        <w:contextualSpacing/>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43"/>
        <w:gridCol w:w="1275"/>
        <w:gridCol w:w="710"/>
        <w:gridCol w:w="1134"/>
        <w:gridCol w:w="992"/>
        <w:gridCol w:w="993"/>
        <w:gridCol w:w="1275"/>
        <w:gridCol w:w="2268"/>
      </w:tblGrid>
      <w:tr w:rsidR="00074556" w:rsidRPr="001E7DCE" w:rsidTr="00915218">
        <w:trPr>
          <w:trHeight w:val="265"/>
        </w:trPr>
        <w:tc>
          <w:tcPr>
            <w:tcW w:w="1843" w:type="dxa"/>
            <w:vMerge w:val="restart"/>
            <w:shd w:val="clear" w:color="auto" w:fill="DBE5F1"/>
          </w:tcPr>
          <w:p w:rsidR="00074556" w:rsidRPr="001E7DCE" w:rsidRDefault="00074556" w:rsidP="00FF7E84">
            <w:pPr>
              <w:spacing w:before="100" w:beforeAutospacing="1" w:after="100" w:afterAutospacing="1"/>
              <w:contextualSpacing/>
              <w:jc w:val="center"/>
              <w:rPr>
                <w:b/>
                <w:sz w:val="20"/>
                <w:szCs w:val="20"/>
                <w:lang w:val="kk-KZ"/>
              </w:rPr>
            </w:pPr>
            <w:r w:rsidRPr="001E7DCE">
              <w:rPr>
                <w:b/>
                <w:bCs/>
                <w:sz w:val="20"/>
                <w:szCs w:val="20"/>
                <w:lang w:val="kk-KZ"/>
              </w:rPr>
              <w:t>Пән атауы</w:t>
            </w:r>
          </w:p>
        </w:tc>
        <w:tc>
          <w:tcPr>
            <w:tcW w:w="1985" w:type="dxa"/>
            <w:gridSpan w:val="2"/>
            <w:vMerge w:val="restart"/>
            <w:shd w:val="clear" w:color="auto" w:fill="DBE5F1"/>
          </w:tcPr>
          <w:p w:rsidR="00074556" w:rsidRPr="001E7DCE" w:rsidRDefault="00074556" w:rsidP="00FF7E84">
            <w:pPr>
              <w:spacing w:before="100" w:beforeAutospacing="1" w:after="100" w:afterAutospacing="1"/>
              <w:contextualSpacing/>
              <w:jc w:val="center"/>
              <w:rPr>
                <w:b/>
                <w:sz w:val="20"/>
                <w:szCs w:val="20"/>
              </w:rPr>
            </w:pPr>
            <w:r w:rsidRPr="001E7DCE">
              <w:rPr>
                <w:b/>
                <w:sz w:val="20"/>
                <w:szCs w:val="20"/>
                <w:lang w:val="kk-KZ"/>
              </w:rPr>
              <w:t xml:space="preserve">Студенттің өзіндік жұмысы </w:t>
            </w:r>
            <w:r w:rsidRPr="001E7DCE">
              <w:rPr>
                <w:b/>
                <w:sz w:val="20"/>
                <w:szCs w:val="20"/>
              </w:rPr>
              <w:t>(</w:t>
            </w:r>
            <w:r w:rsidRPr="001E7DCE">
              <w:rPr>
                <w:b/>
                <w:sz w:val="20"/>
                <w:szCs w:val="20"/>
                <w:lang w:val="kk-KZ"/>
              </w:rPr>
              <w:t>СӨЖ</w:t>
            </w:r>
            <w:r w:rsidRPr="001E7DCE">
              <w:rPr>
                <w:b/>
                <w:sz w:val="20"/>
                <w:szCs w:val="20"/>
              </w:rPr>
              <w:t>)</w:t>
            </w:r>
          </w:p>
        </w:tc>
        <w:tc>
          <w:tcPr>
            <w:tcW w:w="3119" w:type="dxa"/>
            <w:gridSpan w:val="3"/>
            <w:shd w:val="clear" w:color="auto" w:fill="DBE5F1"/>
          </w:tcPr>
          <w:p w:rsidR="00074556" w:rsidRPr="001E7DCE" w:rsidRDefault="00074556" w:rsidP="00FF7E84">
            <w:pPr>
              <w:spacing w:before="100" w:beforeAutospacing="1" w:after="100" w:afterAutospacing="1"/>
              <w:contextualSpacing/>
              <w:jc w:val="center"/>
              <w:rPr>
                <w:b/>
                <w:sz w:val="20"/>
                <w:szCs w:val="20"/>
                <w:lang w:val="kk-KZ"/>
              </w:rPr>
            </w:pPr>
            <w:r w:rsidRPr="001E7DCE">
              <w:rPr>
                <w:b/>
                <w:sz w:val="20"/>
                <w:szCs w:val="20"/>
              </w:rPr>
              <w:t>К</w:t>
            </w:r>
            <w:r w:rsidRPr="001E7DCE">
              <w:rPr>
                <w:b/>
                <w:sz w:val="20"/>
                <w:szCs w:val="20"/>
                <w:lang w:val="kk-KZ"/>
              </w:rPr>
              <w:t>редит саны</w:t>
            </w:r>
          </w:p>
        </w:tc>
        <w:tc>
          <w:tcPr>
            <w:tcW w:w="1275" w:type="dxa"/>
            <w:vMerge w:val="restart"/>
            <w:shd w:val="clear" w:color="auto" w:fill="DBE5F1"/>
          </w:tcPr>
          <w:p w:rsidR="00074556" w:rsidRPr="001E7DCE" w:rsidRDefault="00074556" w:rsidP="00FF7E84">
            <w:pPr>
              <w:spacing w:before="100" w:beforeAutospacing="1" w:after="100" w:afterAutospacing="1"/>
              <w:contextualSpacing/>
              <w:jc w:val="center"/>
              <w:rPr>
                <w:b/>
                <w:sz w:val="20"/>
                <w:szCs w:val="20"/>
                <w:lang w:val="kk-KZ"/>
              </w:rPr>
            </w:pPr>
            <w:r w:rsidRPr="001E7DCE">
              <w:rPr>
                <w:b/>
                <w:sz w:val="20"/>
                <w:szCs w:val="20"/>
                <w:lang w:val="kk-KZ"/>
              </w:rPr>
              <w:t>Жалпы кредит саны</w:t>
            </w:r>
          </w:p>
        </w:tc>
        <w:tc>
          <w:tcPr>
            <w:tcW w:w="2268" w:type="dxa"/>
            <w:vMerge w:val="restart"/>
            <w:shd w:val="clear" w:color="auto" w:fill="DBE5F1"/>
          </w:tcPr>
          <w:p w:rsidR="00074556" w:rsidRPr="001E7DCE" w:rsidRDefault="00074556" w:rsidP="00FF7E84">
            <w:pPr>
              <w:spacing w:before="100" w:beforeAutospacing="1" w:after="100" w:afterAutospacing="1"/>
              <w:contextualSpacing/>
              <w:jc w:val="center"/>
              <w:rPr>
                <w:bCs/>
                <w:color w:val="FF0000"/>
                <w:sz w:val="20"/>
                <w:szCs w:val="20"/>
                <w:lang w:val="kk-KZ"/>
              </w:rPr>
            </w:pPr>
            <w:r w:rsidRPr="001E7DCE">
              <w:rPr>
                <w:b/>
                <w:sz w:val="20"/>
                <w:szCs w:val="20"/>
                <w:lang w:val="kk-KZ"/>
              </w:rPr>
              <w:t>Студенттің оқытушымен  өзіндік жұмысы (СОӨЖ)</w:t>
            </w:r>
          </w:p>
        </w:tc>
      </w:tr>
      <w:tr w:rsidR="00074556" w:rsidRPr="001E7DCE" w:rsidTr="00915218">
        <w:trPr>
          <w:trHeight w:val="934"/>
        </w:trPr>
        <w:tc>
          <w:tcPr>
            <w:tcW w:w="1843" w:type="dxa"/>
            <w:vMerge/>
          </w:tcPr>
          <w:p w:rsidR="00074556" w:rsidRPr="001E7DCE" w:rsidRDefault="00074556" w:rsidP="00FF7E84">
            <w:pPr>
              <w:widowControl w:val="0"/>
              <w:spacing w:before="100" w:beforeAutospacing="1" w:after="100" w:afterAutospacing="1"/>
              <w:contextualSpacing/>
              <w:rPr>
                <w:b/>
                <w:sz w:val="20"/>
                <w:szCs w:val="20"/>
                <w:lang w:val="kk-KZ"/>
              </w:rPr>
            </w:pPr>
          </w:p>
        </w:tc>
        <w:tc>
          <w:tcPr>
            <w:tcW w:w="1985" w:type="dxa"/>
            <w:gridSpan w:val="2"/>
            <w:vMerge/>
          </w:tcPr>
          <w:p w:rsidR="00074556" w:rsidRPr="001E7DCE" w:rsidRDefault="00074556" w:rsidP="00FF7E84">
            <w:pPr>
              <w:widowControl w:val="0"/>
              <w:spacing w:before="100" w:beforeAutospacing="1" w:after="100" w:afterAutospacing="1"/>
              <w:contextualSpacing/>
              <w:rPr>
                <w:b/>
                <w:sz w:val="20"/>
                <w:szCs w:val="20"/>
                <w:lang w:val="kk-KZ"/>
              </w:rPr>
            </w:pPr>
          </w:p>
        </w:tc>
        <w:tc>
          <w:tcPr>
            <w:tcW w:w="1134" w:type="dxa"/>
            <w:shd w:val="clear" w:color="auto" w:fill="DBE5F1"/>
          </w:tcPr>
          <w:p w:rsidR="00074556" w:rsidRPr="001E7DCE" w:rsidRDefault="00074556" w:rsidP="00FF7E84">
            <w:pPr>
              <w:spacing w:before="100" w:beforeAutospacing="1" w:after="100" w:afterAutospacing="1"/>
              <w:contextualSpacing/>
              <w:jc w:val="center"/>
              <w:rPr>
                <w:b/>
                <w:sz w:val="20"/>
                <w:szCs w:val="20"/>
              </w:rPr>
            </w:pPr>
            <w:r w:rsidRPr="001E7DCE">
              <w:rPr>
                <w:b/>
                <w:sz w:val="20"/>
                <w:szCs w:val="20"/>
                <w:lang w:val="kk-KZ"/>
              </w:rPr>
              <w:t>Дәріс</w:t>
            </w:r>
            <w:r w:rsidRPr="001E7DCE">
              <w:rPr>
                <w:b/>
                <w:sz w:val="20"/>
                <w:szCs w:val="20"/>
              </w:rPr>
              <w:t xml:space="preserve"> (</w:t>
            </w:r>
            <w:r w:rsidRPr="001E7DCE">
              <w:rPr>
                <w:b/>
                <w:sz w:val="20"/>
                <w:szCs w:val="20"/>
                <w:lang w:val="kk-KZ"/>
              </w:rPr>
              <w:t>Д</w:t>
            </w:r>
            <w:r w:rsidRPr="001E7DCE">
              <w:rPr>
                <w:b/>
                <w:sz w:val="20"/>
                <w:szCs w:val="20"/>
              </w:rPr>
              <w:t>)</w:t>
            </w:r>
          </w:p>
        </w:tc>
        <w:tc>
          <w:tcPr>
            <w:tcW w:w="992" w:type="dxa"/>
            <w:shd w:val="clear" w:color="auto" w:fill="DBE5F1"/>
          </w:tcPr>
          <w:p w:rsidR="00074556" w:rsidRPr="001E7DCE" w:rsidRDefault="00074556" w:rsidP="00FF7E84">
            <w:pPr>
              <w:spacing w:before="100" w:beforeAutospacing="1" w:after="100" w:afterAutospacing="1"/>
              <w:contextualSpacing/>
              <w:jc w:val="center"/>
              <w:rPr>
                <w:b/>
                <w:sz w:val="20"/>
                <w:szCs w:val="20"/>
              </w:rPr>
            </w:pPr>
            <w:r w:rsidRPr="001E7DCE">
              <w:rPr>
                <w:b/>
                <w:sz w:val="20"/>
                <w:szCs w:val="20"/>
              </w:rPr>
              <w:t xml:space="preserve">Практ. </w:t>
            </w:r>
            <w:r w:rsidRPr="001E7DCE">
              <w:rPr>
                <w:b/>
                <w:sz w:val="20"/>
                <w:szCs w:val="20"/>
                <w:lang w:val="kk-KZ"/>
              </w:rPr>
              <w:t>сабақ</w:t>
            </w:r>
            <w:r w:rsidRPr="001E7DCE">
              <w:rPr>
                <w:b/>
                <w:sz w:val="20"/>
                <w:szCs w:val="20"/>
              </w:rPr>
              <w:t xml:space="preserve"> (П</w:t>
            </w:r>
            <w:r w:rsidRPr="001E7DCE">
              <w:rPr>
                <w:b/>
                <w:sz w:val="20"/>
                <w:szCs w:val="20"/>
                <w:lang w:val="kk-KZ"/>
              </w:rPr>
              <w:t>С</w:t>
            </w:r>
            <w:r w:rsidRPr="001E7DCE">
              <w:rPr>
                <w:b/>
                <w:sz w:val="20"/>
                <w:szCs w:val="20"/>
              </w:rPr>
              <w:t>)</w:t>
            </w:r>
          </w:p>
        </w:tc>
        <w:tc>
          <w:tcPr>
            <w:tcW w:w="993" w:type="dxa"/>
            <w:shd w:val="clear" w:color="auto" w:fill="DBE5F1"/>
          </w:tcPr>
          <w:p w:rsidR="00074556" w:rsidRPr="001E7DCE" w:rsidRDefault="00074556" w:rsidP="00FF7E84">
            <w:pPr>
              <w:spacing w:before="100" w:beforeAutospacing="1" w:after="100" w:afterAutospacing="1"/>
              <w:contextualSpacing/>
              <w:jc w:val="center"/>
              <w:rPr>
                <w:b/>
                <w:sz w:val="20"/>
                <w:szCs w:val="20"/>
              </w:rPr>
            </w:pPr>
            <w:r w:rsidRPr="001E7DCE">
              <w:rPr>
                <w:b/>
                <w:sz w:val="20"/>
                <w:szCs w:val="20"/>
                <w:lang w:val="kk-KZ"/>
              </w:rPr>
              <w:t>Тәжір</w:t>
            </w:r>
            <w:r w:rsidRPr="001E7DCE">
              <w:rPr>
                <w:b/>
                <w:sz w:val="20"/>
                <w:szCs w:val="20"/>
              </w:rPr>
              <w:t xml:space="preserve">. </w:t>
            </w:r>
            <w:r w:rsidRPr="001E7DCE">
              <w:rPr>
                <w:b/>
                <w:sz w:val="20"/>
                <w:szCs w:val="20"/>
                <w:lang w:val="kk-KZ"/>
              </w:rPr>
              <w:t>сабақ</w:t>
            </w:r>
            <w:r w:rsidRPr="001E7DCE">
              <w:rPr>
                <w:b/>
                <w:sz w:val="20"/>
                <w:szCs w:val="20"/>
              </w:rPr>
              <w:t xml:space="preserve"> (</w:t>
            </w:r>
            <w:r w:rsidRPr="001E7DCE">
              <w:rPr>
                <w:b/>
                <w:sz w:val="20"/>
                <w:szCs w:val="20"/>
                <w:lang w:val="kk-KZ"/>
              </w:rPr>
              <w:t>ТС</w:t>
            </w:r>
            <w:r w:rsidRPr="001E7DCE">
              <w:rPr>
                <w:b/>
                <w:sz w:val="20"/>
                <w:szCs w:val="20"/>
              </w:rPr>
              <w:t>)</w:t>
            </w:r>
          </w:p>
        </w:tc>
        <w:tc>
          <w:tcPr>
            <w:tcW w:w="1275" w:type="dxa"/>
            <w:vMerge/>
          </w:tcPr>
          <w:p w:rsidR="00074556" w:rsidRPr="001E7DCE" w:rsidRDefault="00074556" w:rsidP="00FF7E84">
            <w:pPr>
              <w:widowControl w:val="0"/>
              <w:spacing w:before="100" w:beforeAutospacing="1" w:after="100" w:afterAutospacing="1"/>
              <w:contextualSpacing/>
              <w:rPr>
                <w:b/>
                <w:sz w:val="20"/>
                <w:szCs w:val="20"/>
              </w:rPr>
            </w:pPr>
          </w:p>
        </w:tc>
        <w:tc>
          <w:tcPr>
            <w:tcW w:w="2268" w:type="dxa"/>
            <w:vMerge/>
          </w:tcPr>
          <w:p w:rsidR="00074556" w:rsidRPr="001E7DCE" w:rsidRDefault="00074556" w:rsidP="00FF7E84">
            <w:pPr>
              <w:widowControl w:val="0"/>
              <w:spacing w:before="100" w:beforeAutospacing="1" w:after="100" w:afterAutospacing="1"/>
              <w:contextualSpacing/>
              <w:rPr>
                <w:b/>
                <w:sz w:val="20"/>
                <w:szCs w:val="20"/>
              </w:rPr>
            </w:pPr>
          </w:p>
        </w:tc>
      </w:tr>
      <w:tr w:rsidR="00074556" w:rsidRPr="001E7DCE" w:rsidTr="00915218">
        <w:tc>
          <w:tcPr>
            <w:tcW w:w="1843" w:type="dxa"/>
          </w:tcPr>
          <w:p w:rsidR="00074556" w:rsidRPr="001E7DCE" w:rsidRDefault="00B30A46" w:rsidP="00FF7E84">
            <w:pPr>
              <w:spacing w:before="100" w:beforeAutospacing="1" w:after="100" w:afterAutospacing="1"/>
              <w:contextualSpacing/>
              <w:jc w:val="center"/>
              <w:rPr>
                <w:b/>
                <w:sz w:val="20"/>
                <w:szCs w:val="20"/>
                <w:lang w:val="kk-KZ"/>
              </w:rPr>
            </w:pPr>
            <w:r w:rsidRPr="001E7DCE">
              <w:rPr>
                <w:b/>
                <w:sz w:val="20"/>
                <w:szCs w:val="20"/>
                <w:lang w:val="kk-KZ"/>
              </w:rPr>
              <w:t>«Халықаралық гуманитарлық құқық және БАҚ»</w:t>
            </w:r>
          </w:p>
        </w:tc>
        <w:tc>
          <w:tcPr>
            <w:tcW w:w="1985" w:type="dxa"/>
            <w:gridSpan w:val="2"/>
          </w:tcPr>
          <w:p w:rsidR="00074556" w:rsidRPr="001E7DCE" w:rsidRDefault="00074556" w:rsidP="00FF7E84">
            <w:pPr>
              <w:spacing w:before="100" w:beforeAutospacing="1" w:after="100" w:afterAutospacing="1"/>
              <w:contextualSpacing/>
              <w:jc w:val="center"/>
              <w:rPr>
                <w:rStyle w:val="normaltextrun"/>
                <w:sz w:val="20"/>
                <w:szCs w:val="20"/>
                <w:shd w:val="clear" w:color="auto" w:fill="FFFFFF"/>
                <w:lang w:val="kk-KZ"/>
              </w:rPr>
            </w:pPr>
            <w:r w:rsidRPr="001E7DCE">
              <w:rPr>
                <w:rStyle w:val="normaltextrun"/>
                <w:sz w:val="20"/>
                <w:szCs w:val="20"/>
                <w:shd w:val="clear" w:color="auto" w:fill="FFFFFF"/>
              </w:rPr>
              <w:t>4</w:t>
            </w:r>
          </w:p>
          <w:p w:rsidR="00074556" w:rsidRPr="001E7DCE" w:rsidRDefault="00074556" w:rsidP="00FF7E84">
            <w:pPr>
              <w:spacing w:before="100" w:beforeAutospacing="1" w:after="100" w:afterAutospacing="1"/>
              <w:contextualSpacing/>
              <w:jc w:val="center"/>
              <w:rPr>
                <w:sz w:val="20"/>
                <w:szCs w:val="20"/>
              </w:rPr>
            </w:pPr>
          </w:p>
        </w:tc>
        <w:tc>
          <w:tcPr>
            <w:tcW w:w="1134" w:type="dxa"/>
          </w:tcPr>
          <w:p w:rsidR="00074556" w:rsidRPr="001E7DCE" w:rsidRDefault="00074556" w:rsidP="00FF7E84">
            <w:pPr>
              <w:spacing w:before="100" w:beforeAutospacing="1" w:after="100" w:afterAutospacing="1"/>
              <w:contextualSpacing/>
              <w:jc w:val="center"/>
              <w:rPr>
                <w:sz w:val="20"/>
                <w:szCs w:val="20"/>
              </w:rPr>
            </w:pPr>
            <w:r w:rsidRPr="001E7DCE">
              <w:rPr>
                <w:sz w:val="20"/>
                <w:szCs w:val="20"/>
              </w:rPr>
              <w:t>3</w:t>
            </w:r>
          </w:p>
        </w:tc>
        <w:tc>
          <w:tcPr>
            <w:tcW w:w="992" w:type="dxa"/>
          </w:tcPr>
          <w:p w:rsidR="00074556" w:rsidRPr="001E7DCE" w:rsidRDefault="00074556" w:rsidP="00FF7E84">
            <w:pPr>
              <w:spacing w:before="100" w:beforeAutospacing="1" w:after="100" w:afterAutospacing="1"/>
              <w:contextualSpacing/>
              <w:jc w:val="center"/>
              <w:rPr>
                <w:sz w:val="20"/>
                <w:szCs w:val="20"/>
              </w:rPr>
            </w:pPr>
            <w:r w:rsidRPr="001E7DCE">
              <w:rPr>
                <w:sz w:val="20"/>
                <w:szCs w:val="20"/>
              </w:rPr>
              <w:t>3</w:t>
            </w:r>
          </w:p>
        </w:tc>
        <w:tc>
          <w:tcPr>
            <w:tcW w:w="993" w:type="dxa"/>
          </w:tcPr>
          <w:p w:rsidR="00074556" w:rsidRPr="001E7DCE" w:rsidRDefault="00074556" w:rsidP="00FF7E84">
            <w:pPr>
              <w:spacing w:before="100" w:beforeAutospacing="1" w:after="100" w:afterAutospacing="1"/>
              <w:contextualSpacing/>
              <w:jc w:val="center"/>
              <w:rPr>
                <w:sz w:val="20"/>
                <w:szCs w:val="20"/>
              </w:rPr>
            </w:pPr>
            <w:r w:rsidRPr="001E7DCE">
              <w:rPr>
                <w:sz w:val="20"/>
                <w:szCs w:val="20"/>
              </w:rPr>
              <w:t>0</w:t>
            </w:r>
          </w:p>
        </w:tc>
        <w:tc>
          <w:tcPr>
            <w:tcW w:w="1275" w:type="dxa"/>
          </w:tcPr>
          <w:p w:rsidR="00074556" w:rsidRPr="001E7DCE" w:rsidRDefault="00074556" w:rsidP="00FF7E84">
            <w:pPr>
              <w:spacing w:before="100" w:beforeAutospacing="1" w:after="100" w:afterAutospacing="1"/>
              <w:contextualSpacing/>
              <w:jc w:val="center"/>
              <w:rPr>
                <w:sz w:val="20"/>
                <w:szCs w:val="20"/>
              </w:rPr>
            </w:pPr>
            <w:r w:rsidRPr="001E7DCE">
              <w:rPr>
                <w:sz w:val="20"/>
                <w:szCs w:val="20"/>
              </w:rPr>
              <w:t>6</w:t>
            </w:r>
          </w:p>
        </w:tc>
        <w:tc>
          <w:tcPr>
            <w:tcW w:w="2268" w:type="dxa"/>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rPr>
              <w:t>6</w:t>
            </w:r>
          </w:p>
        </w:tc>
      </w:tr>
      <w:tr w:rsidR="00074556" w:rsidRPr="001E7DCE" w:rsidTr="00915218">
        <w:trPr>
          <w:trHeight w:val="225"/>
        </w:trPr>
        <w:tc>
          <w:tcPr>
            <w:tcW w:w="10490" w:type="dxa"/>
            <w:gridSpan w:val="8"/>
            <w:shd w:val="clear" w:color="auto" w:fill="DBE5F1"/>
          </w:tcPr>
          <w:p w:rsidR="00074556" w:rsidRPr="001E7DCE" w:rsidRDefault="00074556" w:rsidP="00FF7E84">
            <w:pPr>
              <w:spacing w:before="100" w:beforeAutospacing="1" w:after="100" w:afterAutospacing="1"/>
              <w:contextualSpacing/>
              <w:jc w:val="center"/>
              <w:rPr>
                <w:b/>
                <w:bCs/>
                <w:sz w:val="20"/>
                <w:szCs w:val="20"/>
                <w:lang w:val="kk-KZ"/>
              </w:rPr>
            </w:pPr>
            <w:r w:rsidRPr="001E7DCE">
              <w:rPr>
                <w:b/>
                <w:bCs/>
                <w:sz w:val="20"/>
                <w:szCs w:val="20"/>
                <w:lang w:val="kk-KZ"/>
              </w:rPr>
              <w:t>ПӘН ТУРАЛЫ АКАДЕМИЯЛЫҚ АҚПАРАТ</w:t>
            </w:r>
          </w:p>
        </w:tc>
      </w:tr>
      <w:tr w:rsidR="00074556" w:rsidRPr="001E7DCE" w:rsidTr="00915218">
        <w:tc>
          <w:tcPr>
            <w:tcW w:w="1843" w:type="dxa"/>
          </w:tcPr>
          <w:p w:rsidR="00074556" w:rsidRPr="001E7DCE" w:rsidRDefault="00074556" w:rsidP="00FF7E84">
            <w:pPr>
              <w:spacing w:before="100" w:beforeAutospacing="1" w:after="100" w:afterAutospacing="1"/>
              <w:contextualSpacing/>
              <w:rPr>
                <w:b/>
                <w:color w:val="000000"/>
                <w:sz w:val="20"/>
                <w:szCs w:val="20"/>
                <w:lang w:val="kk-KZ"/>
              </w:rPr>
            </w:pPr>
            <w:r w:rsidRPr="001E7DCE">
              <w:rPr>
                <w:b/>
                <w:color w:val="000000"/>
                <w:sz w:val="20"/>
                <w:szCs w:val="20"/>
                <w:lang w:val="kk-KZ"/>
              </w:rPr>
              <w:t>Оқыту форматы</w:t>
            </w:r>
          </w:p>
        </w:tc>
        <w:tc>
          <w:tcPr>
            <w:tcW w:w="1275" w:type="dxa"/>
          </w:tcPr>
          <w:p w:rsidR="00074556" w:rsidRPr="001E7DCE" w:rsidRDefault="00074556" w:rsidP="00FF7E84">
            <w:pPr>
              <w:spacing w:before="100" w:beforeAutospacing="1" w:after="100" w:afterAutospacing="1"/>
              <w:contextualSpacing/>
              <w:rPr>
                <w:b/>
                <w:sz w:val="20"/>
                <w:szCs w:val="20"/>
              </w:rPr>
            </w:pPr>
            <w:r w:rsidRPr="001E7DCE">
              <w:rPr>
                <w:b/>
                <w:sz w:val="20"/>
                <w:szCs w:val="20"/>
              </w:rPr>
              <w:t xml:space="preserve">Цикл, </w:t>
            </w:r>
          </w:p>
          <w:p w:rsidR="00074556" w:rsidRPr="001E7DCE" w:rsidRDefault="00074556" w:rsidP="00FF7E84">
            <w:pPr>
              <w:spacing w:before="100" w:beforeAutospacing="1" w:after="100" w:afterAutospacing="1"/>
              <w:contextualSpacing/>
              <w:rPr>
                <w:b/>
                <w:sz w:val="20"/>
                <w:szCs w:val="20"/>
              </w:rPr>
            </w:pPr>
            <w:r w:rsidRPr="001E7DCE">
              <w:rPr>
                <w:b/>
                <w:sz w:val="20"/>
                <w:szCs w:val="20"/>
              </w:rPr>
              <w:t>компонент</w:t>
            </w:r>
          </w:p>
        </w:tc>
        <w:tc>
          <w:tcPr>
            <w:tcW w:w="1844" w:type="dxa"/>
            <w:gridSpan w:val="2"/>
          </w:tcPr>
          <w:p w:rsidR="00074556" w:rsidRPr="001E7DCE" w:rsidRDefault="00074556" w:rsidP="00FF7E84">
            <w:pPr>
              <w:spacing w:before="100" w:beforeAutospacing="1" w:after="100" w:afterAutospacing="1"/>
              <w:contextualSpacing/>
              <w:rPr>
                <w:b/>
                <w:sz w:val="20"/>
                <w:szCs w:val="20"/>
                <w:lang w:val="kk-KZ"/>
              </w:rPr>
            </w:pPr>
            <w:r w:rsidRPr="001E7DCE">
              <w:rPr>
                <w:b/>
                <w:sz w:val="20"/>
                <w:szCs w:val="20"/>
                <w:lang w:val="kk-KZ"/>
              </w:rPr>
              <w:t>Дәріс түрі</w:t>
            </w:r>
          </w:p>
        </w:tc>
        <w:tc>
          <w:tcPr>
            <w:tcW w:w="1985" w:type="dxa"/>
            <w:gridSpan w:val="2"/>
          </w:tcPr>
          <w:p w:rsidR="00074556" w:rsidRPr="001E7DCE" w:rsidRDefault="00074556" w:rsidP="00FF7E84">
            <w:pPr>
              <w:spacing w:before="100" w:beforeAutospacing="1" w:after="100" w:afterAutospacing="1"/>
              <w:contextualSpacing/>
              <w:rPr>
                <w:b/>
                <w:sz w:val="20"/>
                <w:szCs w:val="20"/>
                <w:lang w:val="kk-KZ"/>
              </w:rPr>
            </w:pPr>
            <w:r w:rsidRPr="001E7DCE">
              <w:rPr>
                <w:b/>
                <w:sz w:val="20"/>
                <w:szCs w:val="20"/>
                <w:lang w:val="kk-KZ"/>
              </w:rPr>
              <w:t>Практикалық сабақ түрі</w:t>
            </w:r>
          </w:p>
        </w:tc>
        <w:tc>
          <w:tcPr>
            <w:tcW w:w="3543" w:type="dxa"/>
            <w:gridSpan w:val="2"/>
          </w:tcPr>
          <w:p w:rsidR="00074556" w:rsidRPr="001E7DCE" w:rsidRDefault="00074556" w:rsidP="00FF7E84">
            <w:pPr>
              <w:spacing w:before="100" w:beforeAutospacing="1" w:after="100" w:afterAutospacing="1"/>
              <w:contextualSpacing/>
              <w:rPr>
                <w:b/>
                <w:sz w:val="20"/>
                <w:szCs w:val="20"/>
              </w:rPr>
            </w:pPr>
            <w:r w:rsidRPr="001E7DCE">
              <w:rPr>
                <w:b/>
                <w:sz w:val="20"/>
                <w:szCs w:val="20"/>
                <w:lang w:val="kk-KZ"/>
              </w:rPr>
              <w:t xml:space="preserve">Қорытынды бақылаудың формасы мен платформасы </w:t>
            </w:r>
          </w:p>
        </w:tc>
      </w:tr>
      <w:tr w:rsidR="00074556" w:rsidRPr="001E7DCE" w:rsidTr="00915218">
        <w:tc>
          <w:tcPr>
            <w:tcW w:w="1843" w:type="dxa"/>
          </w:tcPr>
          <w:p w:rsidR="00074556" w:rsidRPr="001E7DCE" w:rsidRDefault="00074556" w:rsidP="00FF7E84">
            <w:pPr>
              <w:spacing w:before="100" w:beforeAutospacing="1" w:after="100" w:afterAutospacing="1"/>
              <w:contextualSpacing/>
              <w:rPr>
                <w:bCs/>
                <w:i/>
                <w:iCs/>
                <w:sz w:val="20"/>
                <w:szCs w:val="20"/>
                <w:highlight w:val="yellow"/>
              </w:rPr>
            </w:pPr>
            <w:r w:rsidRPr="001E7DCE">
              <w:rPr>
                <w:sz w:val="20"/>
                <w:szCs w:val="20"/>
              </w:rPr>
              <w:t>Офлайн</w:t>
            </w:r>
          </w:p>
        </w:tc>
        <w:tc>
          <w:tcPr>
            <w:tcW w:w="1275" w:type="dxa"/>
          </w:tcPr>
          <w:p w:rsidR="00074556" w:rsidRPr="001E7DCE" w:rsidRDefault="00074556" w:rsidP="00FF7E84">
            <w:pPr>
              <w:spacing w:before="100" w:beforeAutospacing="1" w:after="100" w:afterAutospacing="1"/>
              <w:contextualSpacing/>
              <w:rPr>
                <w:sz w:val="20"/>
                <w:szCs w:val="20"/>
                <w:lang w:val="kk-KZ"/>
              </w:rPr>
            </w:pPr>
            <w:r w:rsidRPr="001E7DCE">
              <w:rPr>
                <w:sz w:val="20"/>
                <w:szCs w:val="20"/>
                <w:lang w:val="kk-KZ"/>
              </w:rPr>
              <w:t>Негізгі пән ЖОО компоненті</w:t>
            </w:r>
          </w:p>
        </w:tc>
        <w:tc>
          <w:tcPr>
            <w:tcW w:w="1844" w:type="dxa"/>
            <w:gridSpan w:val="2"/>
          </w:tcPr>
          <w:p w:rsidR="00074556" w:rsidRPr="001E7DCE" w:rsidRDefault="00074556" w:rsidP="00FF7E84">
            <w:pPr>
              <w:autoSpaceDE w:val="0"/>
              <w:autoSpaceDN w:val="0"/>
              <w:adjustRightInd w:val="0"/>
              <w:spacing w:before="100" w:beforeAutospacing="1" w:after="100" w:afterAutospacing="1"/>
              <w:contextualSpacing/>
              <w:rPr>
                <w:sz w:val="20"/>
                <w:szCs w:val="20"/>
              </w:rPr>
            </w:pPr>
            <w:r w:rsidRPr="001E7DCE">
              <w:rPr>
                <w:sz w:val="20"/>
                <w:szCs w:val="20"/>
                <w:lang w:val="kk-KZ"/>
              </w:rPr>
              <w:t>Ақпараттық</w:t>
            </w:r>
            <w:r w:rsidRPr="001E7DCE">
              <w:rPr>
                <w:sz w:val="20"/>
                <w:szCs w:val="20"/>
              </w:rPr>
              <w:t>, дискусс</w:t>
            </w:r>
            <w:r w:rsidRPr="001E7DCE">
              <w:rPr>
                <w:sz w:val="20"/>
                <w:szCs w:val="20"/>
                <w:lang w:val="kk-KZ"/>
              </w:rPr>
              <w:t>иялық</w:t>
            </w:r>
            <w:r w:rsidRPr="001E7DCE">
              <w:rPr>
                <w:sz w:val="20"/>
                <w:szCs w:val="20"/>
              </w:rPr>
              <w:t xml:space="preserve">, </w:t>
            </w:r>
          </w:p>
          <w:p w:rsidR="00074556" w:rsidRPr="001E7DCE" w:rsidRDefault="00074556" w:rsidP="00FF7E84">
            <w:pPr>
              <w:spacing w:before="100" w:beforeAutospacing="1" w:after="100" w:afterAutospacing="1"/>
              <w:contextualSpacing/>
              <w:rPr>
                <w:sz w:val="20"/>
                <w:szCs w:val="20"/>
                <w:lang w:val="kk-KZ"/>
              </w:rPr>
            </w:pPr>
            <w:r w:rsidRPr="001E7DCE">
              <w:rPr>
                <w:sz w:val="20"/>
                <w:szCs w:val="20"/>
              </w:rPr>
              <w:t>проблем</w:t>
            </w:r>
            <w:r w:rsidRPr="001E7DCE">
              <w:rPr>
                <w:sz w:val="20"/>
                <w:szCs w:val="20"/>
                <w:lang w:val="kk-KZ"/>
              </w:rPr>
              <w:t>алық</w:t>
            </w:r>
          </w:p>
        </w:tc>
        <w:tc>
          <w:tcPr>
            <w:tcW w:w="1985" w:type="dxa"/>
            <w:gridSpan w:val="2"/>
          </w:tcPr>
          <w:p w:rsidR="00074556" w:rsidRPr="001E7DCE" w:rsidRDefault="00074556" w:rsidP="00FF7E84">
            <w:pPr>
              <w:spacing w:before="100" w:beforeAutospacing="1" w:after="100" w:afterAutospacing="1"/>
              <w:contextualSpacing/>
              <w:rPr>
                <w:sz w:val="20"/>
                <w:szCs w:val="20"/>
                <w:lang w:val="kk-KZ"/>
              </w:rPr>
            </w:pPr>
            <w:r w:rsidRPr="001E7DCE">
              <w:rPr>
                <w:sz w:val="20"/>
                <w:szCs w:val="20"/>
                <w:lang w:val="kk-KZ"/>
              </w:rPr>
              <w:t>Топпен жұмыс, пікірталас, кейстер, ойындар т.б.</w:t>
            </w:r>
          </w:p>
        </w:tc>
        <w:tc>
          <w:tcPr>
            <w:tcW w:w="3543" w:type="dxa"/>
            <w:gridSpan w:val="2"/>
            <w:vMerge w:val="restart"/>
          </w:tcPr>
          <w:p w:rsidR="00074556" w:rsidRPr="001E7DCE" w:rsidRDefault="00074556" w:rsidP="00FF7E84">
            <w:pPr>
              <w:autoSpaceDE w:val="0"/>
              <w:autoSpaceDN w:val="0"/>
              <w:adjustRightInd w:val="0"/>
              <w:spacing w:before="100" w:beforeAutospacing="1" w:after="100" w:afterAutospacing="1"/>
              <w:contextualSpacing/>
              <w:rPr>
                <w:sz w:val="20"/>
                <w:szCs w:val="20"/>
                <w:lang w:val="kk-KZ"/>
              </w:rPr>
            </w:pPr>
            <w:r w:rsidRPr="001E7DCE">
              <w:rPr>
                <w:sz w:val="20"/>
                <w:szCs w:val="20"/>
              </w:rPr>
              <w:t>Стандарт</w:t>
            </w:r>
            <w:r w:rsidRPr="001E7DCE">
              <w:rPr>
                <w:sz w:val="20"/>
                <w:szCs w:val="20"/>
                <w:lang w:val="kk-KZ"/>
              </w:rPr>
              <w:t xml:space="preserve">ты, жазбаша, </w:t>
            </w:r>
            <w:r w:rsidRPr="001E7DCE">
              <w:rPr>
                <w:sz w:val="20"/>
                <w:szCs w:val="20"/>
              </w:rPr>
              <w:t>оффлайн</w:t>
            </w:r>
          </w:p>
          <w:p w:rsidR="00074556" w:rsidRPr="001E7DCE" w:rsidRDefault="00074556" w:rsidP="00FF7E84">
            <w:pPr>
              <w:spacing w:before="100" w:beforeAutospacing="1" w:after="100" w:afterAutospacing="1"/>
              <w:contextualSpacing/>
              <w:rPr>
                <w:sz w:val="20"/>
                <w:szCs w:val="20"/>
                <w:lang w:val="kk-KZ"/>
              </w:rPr>
            </w:pPr>
          </w:p>
        </w:tc>
      </w:tr>
      <w:tr w:rsidR="00074556" w:rsidRPr="001E7DCE" w:rsidTr="00915218">
        <w:trPr>
          <w:trHeight w:val="214"/>
        </w:trPr>
        <w:tc>
          <w:tcPr>
            <w:tcW w:w="1843" w:type="dxa"/>
          </w:tcPr>
          <w:p w:rsidR="00074556" w:rsidRPr="001E7DCE" w:rsidRDefault="00074556" w:rsidP="00FF7E84">
            <w:pPr>
              <w:spacing w:before="100" w:beforeAutospacing="1" w:after="100" w:afterAutospacing="1"/>
              <w:contextualSpacing/>
              <w:rPr>
                <w:b/>
                <w:sz w:val="20"/>
                <w:szCs w:val="20"/>
              </w:rPr>
            </w:pPr>
            <w:r w:rsidRPr="001E7DCE">
              <w:rPr>
                <w:b/>
                <w:sz w:val="20"/>
                <w:szCs w:val="20"/>
                <w:lang w:val="kk-KZ"/>
              </w:rPr>
              <w:t>Дәріскер</w:t>
            </w:r>
          </w:p>
        </w:tc>
        <w:tc>
          <w:tcPr>
            <w:tcW w:w="5104" w:type="dxa"/>
            <w:gridSpan w:val="5"/>
          </w:tcPr>
          <w:p w:rsidR="00074556" w:rsidRPr="001E7DCE" w:rsidRDefault="00614AF1" w:rsidP="00FF7E84">
            <w:pPr>
              <w:spacing w:before="100" w:beforeAutospacing="1" w:after="100" w:afterAutospacing="1"/>
              <w:contextualSpacing/>
              <w:jc w:val="both"/>
              <w:rPr>
                <w:sz w:val="20"/>
                <w:szCs w:val="20"/>
                <w:lang w:val="kk-KZ"/>
              </w:rPr>
            </w:pPr>
            <w:r w:rsidRPr="001E7DCE">
              <w:rPr>
                <w:sz w:val="20"/>
                <w:szCs w:val="20"/>
                <w:lang w:val="kk-KZ"/>
              </w:rPr>
              <w:t>Әшірбаев Бекжан Төребекұлы, аға оқытушы, әлеуметтік ғылымдар магистрі</w:t>
            </w:r>
          </w:p>
        </w:tc>
        <w:tc>
          <w:tcPr>
            <w:tcW w:w="3543" w:type="dxa"/>
            <w:gridSpan w:val="2"/>
            <w:vMerge/>
          </w:tcPr>
          <w:p w:rsidR="00074556" w:rsidRPr="001E7DCE" w:rsidRDefault="00074556" w:rsidP="00FF7E84">
            <w:pPr>
              <w:spacing w:before="100" w:beforeAutospacing="1" w:after="100" w:afterAutospacing="1"/>
              <w:contextualSpacing/>
              <w:jc w:val="center"/>
              <w:rPr>
                <w:sz w:val="20"/>
                <w:szCs w:val="20"/>
              </w:rPr>
            </w:pPr>
          </w:p>
        </w:tc>
      </w:tr>
      <w:tr w:rsidR="00074556" w:rsidRPr="001E7DCE" w:rsidTr="00915218">
        <w:tc>
          <w:tcPr>
            <w:tcW w:w="1843" w:type="dxa"/>
          </w:tcPr>
          <w:p w:rsidR="00074556" w:rsidRPr="001E7DCE" w:rsidRDefault="00074556" w:rsidP="00FF7E84">
            <w:pPr>
              <w:spacing w:before="100" w:beforeAutospacing="1" w:after="100" w:afterAutospacing="1"/>
              <w:contextualSpacing/>
              <w:rPr>
                <w:b/>
                <w:sz w:val="20"/>
                <w:szCs w:val="20"/>
                <w:lang w:val="kk-KZ"/>
              </w:rPr>
            </w:pPr>
            <w:r w:rsidRPr="001E7DCE">
              <w:rPr>
                <w:b/>
                <w:sz w:val="20"/>
                <w:szCs w:val="20"/>
              </w:rPr>
              <w:t>e-mail</w:t>
            </w:r>
            <w:r w:rsidRPr="001E7DCE">
              <w:rPr>
                <w:b/>
                <w:sz w:val="20"/>
                <w:szCs w:val="20"/>
                <w:lang w:val="kk-KZ"/>
              </w:rPr>
              <w:t>:</w:t>
            </w:r>
          </w:p>
        </w:tc>
        <w:tc>
          <w:tcPr>
            <w:tcW w:w="5104" w:type="dxa"/>
            <w:gridSpan w:val="5"/>
          </w:tcPr>
          <w:p w:rsidR="00074556" w:rsidRPr="001E7DCE" w:rsidRDefault="001236F9" w:rsidP="00FF7E84">
            <w:pPr>
              <w:spacing w:before="100" w:beforeAutospacing="1" w:after="100" w:afterAutospacing="1"/>
              <w:contextualSpacing/>
              <w:jc w:val="both"/>
              <w:rPr>
                <w:sz w:val="20"/>
                <w:szCs w:val="20"/>
                <w:lang w:val="en-US"/>
              </w:rPr>
            </w:pPr>
            <w:r w:rsidRPr="001E7DCE">
              <w:rPr>
                <w:sz w:val="20"/>
                <w:szCs w:val="20"/>
                <w:lang w:val="en-US"/>
              </w:rPr>
              <w:t>a</w:t>
            </w:r>
            <w:r w:rsidR="00614AF1" w:rsidRPr="001E7DCE">
              <w:rPr>
                <w:sz w:val="20"/>
                <w:szCs w:val="20"/>
                <w:lang w:val="en-US"/>
              </w:rPr>
              <w:t>shirbaev.1974@mail.ru</w:t>
            </w:r>
          </w:p>
        </w:tc>
        <w:tc>
          <w:tcPr>
            <w:tcW w:w="3543" w:type="dxa"/>
            <w:gridSpan w:val="2"/>
            <w:vMerge/>
          </w:tcPr>
          <w:p w:rsidR="00074556" w:rsidRPr="001E7DCE" w:rsidRDefault="00074556" w:rsidP="00FF7E84">
            <w:pPr>
              <w:widowControl w:val="0"/>
              <w:spacing w:before="100" w:beforeAutospacing="1" w:after="100" w:afterAutospacing="1"/>
              <w:contextualSpacing/>
              <w:rPr>
                <w:sz w:val="20"/>
                <w:szCs w:val="20"/>
                <w:lang w:val="kk-KZ"/>
              </w:rPr>
            </w:pPr>
          </w:p>
        </w:tc>
      </w:tr>
      <w:tr w:rsidR="00074556" w:rsidRPr="001E7DCE" w:rsidTr="00915218">
        <w:tc>
          <w:tcPr>
            <w:tcW w:w="1843" w:type="dxa"/>
          </w:tcPr>
          <w:p w:rsidR="00074556" w:rsidRPr="001E7DCE" w:rsidRDefault="00074556" w:rsidP="00FF7E84">
            <w:pPr>
              <w:spacing w:before="100" w:beforeAutospacing="1" w:after="100" w:afterAutospacing="1"/>
              <w:contextualSpacing/>
              <w:rPr>
                <w:b/>
                <w:sz w:val="20"/>
                <w:szCs w:val="20"/>
                <w:lang w:val="kk-KZ"/>
              </w:rPr>
            </w:pPr>
            <w:r w:rsidRPr="001E7DCE">
              <w:rPr>
                <w:b/>
                <w:sz w:val="20"/>
                <w:szCs w:val="20"/>
              </w:rPr>
              <w:t>Телефон</w:t>
            </w:r>
            <w:r w:rsidRPr="001E7DCE">
              <w:rPr>
                <w:b/>
                <w:sz w:val="20"/>
                <w:szCs w:val="20"/>
                <w:lang w:val="kk-KZ"/>
              </w:rPr>
              <w:t>:</w:t>
            </w:r>
          </w:p>
        </w:tc>
        <w:tc>
          <w:tcPr>
            <w:tcW w:w="5104" w:type="dxa"/>
            <w:gridSpan w:val="5"/>
          </w:tcPr>
          <w:p w:rsidR="00074556" w:rsidRPr="001E7DCE" w:rsidRDefault="00074556" w:rsidP="00FF7E84">
            <w:pPr>
              <w:spacing w:before="100" w:beforeAutospacing="1" w:after="100" w:afterAutospacing="1"/>
              <w:contextualSpacing/>
              <w:jc w:val="both"/>
              <w:rPr>
                <w:sz w:val="20"/>
                <w:szCs w:val="20"/>
              </w:rPr>
            </w:pPr>
            <w:r w:rsidRPr="001E7DCE">
              <w:rPr>
                <w:sz w:val="20"/>
                <w:szCs w:val="20"/>
              </w:rPr>
              <w:t>+ 7 </w:t>
            </w:r>
            <w:r w:rsidR="00614AF1" w:rsidRPr="001E7DCE">
              <w:rPr>
                <w:sz w:val="20"/>
                <w:szCs w:val="20"/>
                <w:lang w:val="en-US"/>
              </w:rPr>
              <w:t>7014850481</w:t>
            </w:r>
            <w:r w:rsidRPr="001E7DCE">
              <w:rPr>
                <w:sz w:val="20"/>
                <w:szCs w:val="20"/>
              </w:rPr>
              <w:t xml:space="preserve"> (моб.)</w:t>
            </w:r>
          </w:p>
        </w:tc>
        <w:tc>
          <w:tcPr>
            <w:tcW w:w="3543" w:type="dxa"/>
            <w:gridSpan w:val="2"/>
            <w:vMerge/>
          </w:tcPr>
          <w:p w:rsidR="00074556" w:rsidRPr="001E7DCE" w:rsidRDefault="00074556" w:rsidP="00FF7E84">
            <w:pPr>
              <w:widowControl w:val="0"/>
              <w:spacing w:before="100" w:beforeAutospacing="1" w:after="100" w:afterAutospacing="1"/>
              <w:contextualSpacing/>
              <w:rPr>
                <w:sz w:val="20"/>
                <w:szCs w:val="20"/>
              </w:rPr>
            </w:pPr>
          </w:p>
        </w:tc>
      </w:tr>
      <w:tr w:rsidR="00074556" w:rsidRPr="001E7DCE" w:rsidTr="00915218">
        <w:tc>
          <w:tcPr>
            <w:tcW w:w="1843" w:type="dxa"/>
          </w:tcPr>
          <w:p w:rsidR="00074556" w:rsidRPr="001E7DCE" w:rsidRDefault="00074556" w:rsidP="00FF7E84">
            <w:pPr>
              <w:spacing w:before="100" w:beforeAutospacing="1" w:after="100" w:afterAutospacing="1"/>
              <w:contextualSpacing/>
              <w:rPr>
                <w:b/>
                <w:sz w:val="20"/>
                <w:szCs w:val="20"/>
              </w:rPr>
            </w:pPr>
            <w:r w:rsidRPr="001E7DCE">
              <w:rPr>
                <w:b/>
                <w:sz w:val="20"/>
                <w:szCs w:val="20"/>
              </w:rPr>
              <w:t>Ассистент</w:t>
            </w:r>
            <w:r w:rsidRPr="001E7DCE">
              <w:rPr>
                <w:b/>
                <w:sz w:val="20"/>
                <w:szCs w:val="20"/>
                <w:lang w:val="kk-KZ"/>
              </w:rPr>
              <w:t xml:space="preserve">- </w:t>
            </w:r>
            <w:r w:rsidRPr="001E7DCE">
              <w:rPr>
                <w:b/>
                <w:sz w:val="20"/>
                <w:szCs w:val="20"/>
              </w:rPr>
              <w:t>(ы)</w:t>
            </w:r>
          </w:p>
        </w:tc>
        <w:tc>
          <w:tcPr>
            <w:tcW w:w="5104" w:type="dxa"/>
            <w:gridSpan w:val="5"/>
          </w:tcPr>
          <w:p w:rsidR="00074556" w:rsidRPr="001E7DCE" w:rsidRDefault="00074556" w:rsidP="00FF7E84">
            <w:pPr>
              <w:spacing w:before="100" w:beforeAutospacing="1" w:after="100" w:afterAutospacing="1"/>
              <w:contextualSpacing/>
              <w:jc w:val="both"/>
              <w:rPr>
                <w:sz w:val="20"/>
                <w:szCs w:val="20"/>
              </w:rPr>
            </w:pPr>
            <w:r w:rsidRPr="001E7DCE">
              <w:rPr>
                <w:sz w:val="20"/>
                <w:szCs w:val="20"/>
              </w:rPr>
              <w:t>-</w:t>
            </w:r>
          </w:p>
        </w:tc>
        <w:tc>
          <w:tcPr>
            <w:tcW w:w="3543" w:type="dxa"/>
            <w:gridSpan w:val="2"/>
            <w:vMerge/>
          </w:tcPr>
          <w:p w:rsidR="00074556" w:rsidRPr="001E7DCE" w:rsidRDefault="00074556" w:rsidP="00FF7E84">
            <w:pPr>
              <w:widowControl w:val="0"/>
              <w:spacing w:before="100" w:beforeAutospacing="1" w:after="100" w:afterAutospacing="1"/>
              <w:contextualSpacing/>
              <w:rPr>
                <w:sz w:val="20"/>
                <w:szCs w:val="20"/>
              </w:rPr>
            </w:pPr>
          </w:p>
        </w:tc>
      </w:tr>
      <w:tr w:rsidR="00074556" w:rsidRPr="001E7DCE" w:rsidTr="00915218">
        <w:tc>
          <w:tcPr>
            <w:tcW w:w="1843" w:type="dxa"/>
          </w:tcPr>
          <w:p w:rsidR="00074556" w:rsidRPr="001E7DCE" w:rsidRDefault="00074556" w:rsidP="00FF7E84">
            <w:pPr>
              <w:spacing w:before="100" w:beforeAutospacing="1" w:after="100" w:afterAutospacing="1"/>
              <w:contextualSpacing/>
              <w:rPr>
                <w:b/>
                <w:sz w:val="20"/>
                <w:szCs w:val="20"/>
                <w:lang w:val="kk-KZ"/>
              </w:rPr>
            </w:pPr>
            <w:r w:rsidRPr="001E7DCE">
              <w:rPr>
                <w:b/>
                <w:sz w:val="20"/>
                <w:szCs w:val="20"/>
              </w:rPr>
              <w:t>e-mail</w:t>
            </w:r>
            <w:r w:rsidRPr="001E7DCE">
              <w:rPr>
                <w:b/>
                <w:sz w:val="20"/>
                <w:szCs w:val="20"/>
                <w:lang w:val="kk-KZ"/>
              </w:rPr>
              <w:t>:</w:t>
            </w:r>
          </w:p>
        </w:tc>
        <w:tc>
          <w:tcPr>
            <w:tcW w:w="5104" w:type="dxa"/>
            <w:gridSpan w:val="5"/>
          </w:tcPr>
          <w:p w:rsidR="00074556" w:rsidRPr="001E7DCE" w:rsidRDefault="00074556" w:rsidP="00FF7E84">
            <w:pPr>
              <w:spacing w:before="100" w:beforeAutospacing="1" w:after="100" w:afterAutospacing="1"/>
              <w:contextualSpacing/>
              <w:jc w:val="both"/>
              <w:rPr>
                <w:sz w:val="20"/>
                <w:szCs w:val="20"/>
              </w:rPr>
            </w:pPr>
            <w:r w:rsidRPr="001E7DCE">
              <w:rPr>
                <w:sz w:val="20"/>
                <w:szCs w:val="20"/>
              </w:rPr>
              <w:t>-</w:t>
            </w:r>
          </w:p>
        </w:tc>
        <w:tc>
          <w:tcPr>
            <w:tcW w:w="3543" w:type="dxa"/>
            <w:gridSpan w:val="2"/>
            <w:vMerge/>
          </w:tcPr>
          <w:p w:rsidR="00074556" w:rsidRPr="001E7DCE" w:rsidRDefault="00074556" w:rsidP="00FF7E84">
            <w:pPr>
              <w:widowControl w:val="0"/>
              <w:spacing w:before="100" w:beforeAutospacing="1" w:after="100" w:afterAutospacing="1"/>
              <w:contextualSpacing/>
              <w:rPr>
                <w:sz w:val="20"/>
                <w:szCs w:val="20"/>
              </w:rPr>
            </w:pPr>
          </w:p>
        </w:tc>
      </w:tr>
      <w:tr w:rsidR="00074556" w:rsidRPr="001E7DCE" w:rsidTr="00915218">
        <w:tc>
          <w:tcPr>
            <w:tcW w:w="1843" w:type="dxa"/>
          </w:tcPr>
          <w:p w:rsidR="00074556" w:rsidRPr="001E7DCE" w:rsidRDefault="00074556" w:rsidP="00FF7E84">
            <w:pPr>
              <w:spacing w:before="100" w:beforeAutospacing="1" w:after="100" w:afterAutospacing="1"/>
              <w:contextualSpacing/>
              <w:rPr>
                <w:b/>
                <w:sz w:val="20"/>
                <w:szCs w:val="20"/>
                <w:lang w:val="kk-KZ"/>
              </w:rPr>
            </w:pPr>
            <w:r w:rsidRPr="001E7DCE">
              <w:rPr>
                <w:b/>
                <w:sz w:val="20"/>
                <w:szCs w:val="20"/>
              </w:rPr>
              <w:t>Телефон</w:t>
            </w:r>
            <w:r w:rsidRPr="001E7DCE">
              <w:rPr>
                <w:b/>
                <w:sz w:val="20"/>
                <w:szCs w:val="20"/>
                <w:lang w:val="kk-KZ"/>
              </w:rPr>
              <w:t>:</w:t>
            </w:r>
          </w:p>
        </w:tc>
        <w:tc>
          <w:tcPr>
            <w:tcW w:w="5104" w:type="dxa"/>
            <w:gridSpan w:val="5"/>
          </w:tcPr>
          <w:p w:rsidR="00074556" w:rsidRPr="001E7DCE" w:rsidRDefault="00074556" w:rsidP="00FF7E84">
            <w:pPr>
              <w:spacing w:before="100" w:beforeAutospacing="1" w:after="100" w:afterAutospacing="1"/>
              <w:contextualSpacing/>
              <w:jc w:val="both"/>
              <w:rPr>
                <w:sz w:val="20"/>
                <w:szCs w:val="20"/>
                <w:lang w:val="en-US"/>
              </w:rPr>
            </w:pPr>
            <w:r w:rsidRPr="001E7DCE">
              <w:rPr>
                <w:sz w:val="20"/>
                <w:szCs w:val="20"/>
              </w:rPr>
              <w:t>-</w:t>
            </w:r>
          </w:p>
        </w:tc>
        <w:tc>
          <w:tcPr>
            <w:tcW w:w="3543" w:type="dxa"/>
            <w:gridSpan w:val="2"/>
            <w:vMerge/>
          </w:tcPr>
          <w:p w:rsidR="00074556" w:rsidRPr="001E7DCE" w:rsidRDefault="00074556" w:rsidP="00FF7E84">
            <w:pPr>
              <w:widowControl w:val="0"/>
              <w:spacing w:before="100" w:beforeAutospacing="1" w:after="100" w:afterAutospacing="1"/>
              <w:contextualSpacing/>
              <w:rPr>
                <w:sz w:val="20"/>
                <w:szCs w:val="20"/>
              </w:rPr>
            </w:pPr>
          </w:p>
        </w:tc>
      </w:tr>
    </w:tbl>
    <w:p w:rsidR="00074556" w:rsidRPr="001E7DCE"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90"/>
      </w:tblGrid>
      <w:tr w:rsidR="00074556" w:rsidRPr="001E7DCE" w:rsidTr="00980775">
        <w:trPr>
          <w:trHeight w:val="112"/>
        </w:trPr>
        <w:tc>
          <w:tcPr>
            <w:tcW w:w="10490" w:type="dxa"/>
          </w:tcPr>
          <w:p w:rsidR="00074556" w:rsidRPr="001E7DCE" w:rsidRDefault="00074556" w:rsidP="00FF7E84">
            <w:pPr>
              <w:spacing w:before="100" w:beforeAutospacing="1" w:after="100" w:afterAutospacing="1"/>
              <w:contextualSpacing/>
              <w:jc w:val="center"/>
              <w:rPr>
                <w:sz w:val="20"/>
                <w:szCs w:val="20"/>
                <w:lang w:val="kk-KZ"/>
              </w:rPr>
            </w:pPr>
            <w:r w:rsidRPr="001E7DCE">
              <w:rPr>
                <w:b/>
                <w:sz w:val="20"/>
                <w:szCs w:val="20"/>
                <w:lang w:val="kk-KZ"/>
              </w:rPr>
              <w:t>Пәннің академиялық презентациясы</w:t>
            </w:r>
          </w:p>
        </w:tc>
      </w:tr>
    </w:tbl>
    <w:p w:rsidR="00074556" w:rsidRPr="001E7DCE" w:rsidRDefault="00074556" w:rsidP="00FF7E84">
      <w:pPr>
        <w:widowControl w:val="0"/>
        <w:spacing w:before="100" w:beforeAutospacing="1" w:after="100" w:afterAutospacing="1"/>
        <w:contextualSpacing/>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4820"/>
        <w:gridCol w:w="3543"/>
      </w:tblGrid>
      <w:tr w:rsidR="00074556" w:rsidRPr="001E7DCE" w:rsidTr="00980775">
        <w:tc>
          <w:tcPr>
            <w:tcW w:w="2127" w:type="dxa"/>
          </w:tcPr>
          <w:p w:rsidR="00074556" w:rsidRPr="001E7DCE" w:rsidRDefault="00074556" w:rsidP="00FF7E84">
            <w:pPr>
              <w:spacing w:before="100" w:beforeAutospacing="1" w:after="100" w:afterAutospacing="1"/>
              <w:contextualSpacing/>
              <w:jc w:val="center"/>
              <w:rPr>
                <w:sz w:val="20"/>
                <w:szCs w:val="20"/>
              </w:rPr>
            </w:pPr>
            <w:r w:rsidRPr="001E7DCE">
              <w:rPr>
                <w:b/>
                <w:sz w:val="20"/>
                <w:szCs w:val="20"/>
                <w:lang w:val="kk-KZ"/>
              </w:rPr>
              <w:t>Пәннің мақсаты</w:t>
            </w:r>
          </w:p>
        </w:tc>
        <w:tc>
          <w:tcPr>
            <w:tcW w:w="4820" w:type="dxa"/>
          </w:tcPr>
          <w:p w:rsidR="00074556" w:rsidRPr="001E7DCE" w:rsidRDefault="00074556" w:rsidP="00FF7E84">
            <w:pPr>
              <w:spacing w:before="100" w:beforeAutospacing="1" w:after="100" w:afterAutospacing="1"/>
              <w:contextualSpacing/>
              <w:jc w:val="center"/>
              <w:rPr>
                <w:sz w:val="20"/>
                <w:szCs w:val="20"/>
              </w:rPr>
            </w:pPr>
            <w:r w:rsidRPr="001E7DCE">
              <w:rPr>
                <w:b/>
                <w:sz w:val="20"/>
                <w:szCs w:val="20"/>
                <w:lang w:val="kk-KZ"/>
              </w:rPr>
              <w:t>Оқытудың күтілетін нәтижелері  (ОН)</w:t>
            </w:r>
          </w:p>
          <w:p w:rsidR="00074556" w:rsidRPr="001E7DCE" w:rsidRDefault="00074556" w:rsidP="00FF7E84">
            <w:pPr>
              <w:spacing w:before="100" w:beforeAutospacing="1" w:after="100" w:afterAutospacing="1"/>
              <w:contextualSpacing/>
              <w:jc w:val="center"/>
              <w:rPr>
                <w:sz w:val="20"/>
                <w:szCs w:val="20"/>
              </w:rPr>
            </w:pPr>
            <w:r w:rsidRPr="001E7DCE">
              <w:rPr>
                <w:sz w:val="20"/>
                <w:szCs w:val="20"/>
                <w:lang w:val="kk-KZ" w:eastAsia="ar-SA"/>
              </w:rPr>
              <w:t>Пәнді оқыту нәтижесінде білім алушы қабілетті болады:</w:t>
            </w:r>
          </w:p>
        </w:tc>
        <w:tc>
          <w:tcPr>
            <w:tcW w:w="3543" w:type="dxa"/>
          </w:tcPr>
          <w:p w:rsidR="00074556" w:rsidRPr="001E7DCE" w:rsidRDefault="00074556" w:rsidP="00FF7E84">
            <w:pPr>
              <w:spacing w:before="100" w:beforeAutospacing="1" w:after="100" w:afterAutospacing="1"/>
              <w:contextualSpacing/>
              <w:jc w:val="center"/>
              <w:rPr>
                <w:sz w:val="20"/>
                <w:szCs w:val="20"/>
              </w:rPr>
            </w:pPr>
            <w:r w:rsidRPr="001E7DCE">
              <w:rPr>
                <w:b/>
                <w:sz w:val="20"/>
                <w:szCs w:val="20"/>
                <w:lang w:val="kk-KZ"/>
              </w:rPr>
              <w:t xml:space="preserve">ОН қол жеткізу индикаторлары (ЖИ) </w:t>
            </w:r>
          </w:p>
          <w:p w:rsidR="00074556" w:rsidRPr="001E7DCE" w:rsidRDefault="00074556" w:rsidP="00FF7E84">
            <w:pPr>
              <w:spacing w:before="100" w:beforeAutospacing="1" w:after="100" w:afterAutospacing="1"/>
              <w:contextualSpacing/>
              <w:jc w:val="center"/>
              <w:rPr>
                <w:sz w:val="20"/>
                <w:szCs w:val="20"/>
              </w:rPr>
            </w:pPr>
            <w:r w:rsidRPr="001E7DCE">
              <w:rPr>
                <w:sz w:val="20"/>
                <w:szCs w:val="20"/>
              </w:rPr>
              <w:t>(әрбір ОН-ге</w:t>
            </w:r>
            <w:r w:rsidRPr="001E7DCE">
              <w:rPr>
                <w:sz w:val="20"/>
                <w:szCs w:val="20"/>
                <w:lang w:val="kk-KZ"/>
              </w:rPr>
              <w:t xml:space="preserve"> </w:t>
            </w:r>
            <w:r w:rsidRPr="001E7DCE">
              <w:rPr>
                <w:sz w:val="20"/>
                <w:szCs w:val="20"/>
              </w:rPr>
              <w:t>кемінде 2 индикатор)</w:t>
            </w:r>
          </w:p>
        </w:tc>
      </w:tr>
      <w:tr w:rsidR="00BE5ADB" w:rsidRPr="001E7DCE" w:rsidTr="00980775">
        <w:trPr>
          <w:trHeight w:val="152"/>
        </w:trPr>
        <w:tc>
          <w:tcPr>
            <w:tcW w:w="2127" w:type="dxa"/>
            <w:vMerge w:val="restart"/>
          </w:tcPr>
          <w:p w:rsidR="00BE5ADB" w:rsidRPr="001E7DCE" w:rsidRDefault="00BE5ADB" w:rsidP="00BE5ADB">
            <w:pPr>
              <w:rPr>
                <w:sz w:val="20"/>
                <w:szCs w:val="20"/>
                <w:lang w:val="kk-KZ"/>
              </w:rPr>
            </w:pPr>
            <w:r w:rsidRPr="001E7DCE">
              <w:rPr>
                <w:sz w:val="20"/>
                <w:szCs w:val="20"/>
                <w:lang w:val="kk-KZ"/>
              </w:rPr>
              <w:t>Халықаралық гуманитарлық  құқық -  қарулы қақтығыстар салдарын сақтау мақсатында құрастырылған гуманитарлық ережелер жиынтығы болып табылады .Ол адамдарды қорғайды әскерге қатысу әрекеттері немесе тоқтатылуы оларға қатысу және шектеулер қояды әдістері мен құралдарын қолдану соғыс жүргізу болып табылады. Ал БАҚ-тағы мақсаты ақпараттық соғыстан, жалған ақпаратты таратпау мақсатқа алынған. Сол үшін студенттерге оқытудың маңызы бар.</w:t>
            </w:r>
          </w:p>
        </w:tc>
        <w:tc>
          <w:tcPr>
            <w:tcW w:w="4820" w:type="dxa"/>
            <w:vMerge w:val="restart"/>
          </w:tcPr>
          <w:p w:rsidR="00BE5ADB" w:rsidRPr="001E7DCE" w:rsidRDefault="00BE5ADB" w:rsidP="00BE5ADB">
            <w:pPr>
              <w:jc w:val="both"/>
              <w:rPr>
                <w:sz w:val="20"/>
                <w:szCs w:val="20"/>
                <w:lang w:val="kk-KZ"/>
              </w:rPr>
            </w:pPr>
            <w:r w:rsidRPr="001E7DCE">
              <w:rPr>
                <w:b/>
                <w:sz w:val="20"/>
                <w:szCs w:val="20"/>
                <w:lang w:val="kk-KZ"/>
              </w:rPr>
              <w:t xml:space="preserve">ОН 1. </w:t>
            </w:r>
            <w:r w:rsidRPr="001E7DCE">
              <w:rPr>
                <w:sz w:val="20"/>
                <w:szCs w:val="20"/>
                <w:lang w:val="kk-KZ"/>
              </w:rPr>
              <w:t xml:space="preserve">Халықаралық гуманитарлық құқық аясындағы теориялық терминологиясымен танысады; </w:t>
            </w:r>
          </w:p>
        </w:tc>
        <w:tc>
          <w:tcPr>
            <w:tcW w:w="3543" w:type="dxa"/>
          </w:tcPr>
          <w:p w:rsidR="00BE5ADB" w:rsidRPr="001E7DCE" w:rsidRDefault="00BE5ADB" w:rsidP="00BE5ADB">
            <w:pPr>
              <w:jc w:val="both"/>
              <w:rPr>
                <w:sz w:val="20"/>
                <w:szCs w:val="20"/>
                <w:lang w:val="kk-KZ"/>
              </w:rPr>
            </w:pPr>
            <w:r w:rsidRPr="001E7DCE">
              <w:rPr>
                <w:sz w:val="20"/>
                <w:szCs w:val="20"/>
                <w:lang w:val="kk-KZ"/>
              </w:rPr>
              <w:t>ЖИ 1.1. Халықаралық  гуманитарлық құқық түсінігі және шыққан жерін түсіну. Халықаралық гуманитарлық құқық принциптерін білу ;</w:t>
            </w:r>
          </w:p>
        </w:tc>
      </w:tr>
      <w:tr w:rsidR="00BE5ADB" w:rsidRPr="001E7DCE" w:rsidTr="00980775">
        <w:trPr>
          <w:trHeight w:val="152"/>
        </w:trPr>
        <w:tc>
          <w:tcPr>
            <w:tcW w:w="2127" w:type="dxa"/>
            <w:vMerge/>
          </w:tcPr>
          <w:p w:rsidR="00BE5ADB" w:rsidRPr="001E7DCE" w:rsidRDefault="00BE5ADB" w:rsidP="00BE5ADB">
            <w:pPr>
              <w:spacing w:before="100" w:beforeAutospacing="1" w:after="100" w:afterAutospacing="1"/>
              <w:contextualSpacing/>
              <w:jc w:val="both"/>
              <w:rPr>
                <w:b/>
                <w:sz w:val="20"/>
                <w:szCs w:val="20"/>
                <w:lang w:val="kk-KZ"/>
              </w:rPr>
            </w:pPr>
          </w:p>
        </w:tc>
        <w:tc>
          <w:tcPr>
            <w:tcW w:w="4820" w:type="dxa"/>
            <w:vMerge/>
          </w:tcPr>
          <w:p w:rsidR="00BE5ADB" w:rsidRPr="001E7DCE" w:rsidRDefault="00BE5ADB" w:rsidP="00BE5ADB">
            <w:pPr>
              <w:spacing w:before="100" w:beforeAutospacing="1" w:after="100" w:afterAutospacing="1"/>
              <w:contextualSpacing/>
              <w:jc w:val="both"/>
              <w:rPr>
                <w:sz w:val="20"/>
                <w:szCs w:val="20"/>
                <w:lang w:val="kk-KZ"/>
              </w:rPr>
            </w:pPr>
          </w:p>
        </w:tc>
        <w:tc>
          <w:tcPr>
            <w:tcW w:w="3543" w:type="dxa"/>
          </w:tcPr>
          <w:p w:rsidR="00BE5ADB" w:rsidRPr="001E7DCE" w:rsidRDefault="00BE5ADB" w:rsidP="00BE5ADB">
            <w:pPr>
              <w:jc w:val="both"/>
              <w:rPr>
                <w:sz w:val="20"/>
                <w:szCs w:val="20"/>
                <w:lang w:val="kk-KZ"/>
              </w:rPr>
            </w:pPr>
            <w:r w:rsidRPr="001E7DCE">
              <w:rPr>
                <w:sz w:val="20"/>
                <w:szCs w:val="20"/>
                <w:lang w:val="kk-KZ"/>
              </w:rPr>
              <w:t>ЖИ 1.2 Қарулы қақтығыстар және олардың Классификациясын білу;</w:t>
            </w:r>
          </w:p>
          <w:p w:rsidR="00BE5ADB" w:rsidRPr="001E7DCE" w:rsidRDefault="00BE5ADB" w:rsidP="00BE5ADB">
            <w:pPr>
              <w:jc w:val="both"/>
              <w:rPr>
                <w:sz w:val="20"/>
                <w:szCs w:val="20"/>
                <w:lang w:val="kk-KZ"/>
              </w:rPr>
            </w:pPr>
            <w:r w:rsidRPr="001E7DCE">
              <w:rPr>
                <w:sz w:val="20"/>
                <w:szCs w:val="20"/>
                <w:lang w:val="kk-KZ"/>
              </w:rPr>
              <w:t>ЖИ 1.3. Халықаралық талаптарға сәйкес гуманитарлық құқықты  білу;</w:t>
            </w:r>
          </w:p>
          <w:p w:rsidR="00BE5ADB" w:rsidRPr="001E7DCE" w:rsidRDefault="00BE5ADB" w:rsidP="00BE5ADB">
            <w:pPr>
              <w:jc w:val="both"/>
              <w:rPr>
                <w:sz w:val="20"/>
                <w:szCs w:val="20"/>
                <w:lang w:val="kk-KZ"/>
              </w:rPr>
            </w:pPr>
            <w:r w:rsidRPr="001E7DCE">
              <w:rPr>
                <w:sz w:val="20"/>
                <w:szCs w:val="20"/>
                <w:lang w:val="kk-KZ"/>
              </w:rPr>
              <w:t>ЖИ 1.3. Бақылау сұрақтары және</w:t>
            </w:r>
          </w:p>
          <w:p w:rsidR="00BE5ADB" w:rsidRPr="001E7DCE" w:rsidRDefault="00BE5ADB" w:rsidP="00BE5ADB">
            <w:pPr>
              <w:jc w:val="both"/>
              <w:rPr>
                <w:sz w:val="20"/>
                <w:szCs w:val="20"/>
                <w:lang w:val="kk-KZ"/>
              </w:rPr>
            </w:pPr>
            <w:r w:rsidRPr="001E7DCE">
              <w:rPr>
                <w:sz w:val="20"/>
                <w:szCs w:val="20"/>
                <w:lang w:val="kk-KZ"/>
              </w:rPr>
              <w:t>бұзушылықтардың жолын кесу</w:t>
            </w:r>
          </w:p>
          <w:p w:rsidR="00BE5ADB" w:rsidRPr="001E7DCE" w:rsidRDefault="00BE5ADB" w:rsidP="00BE5ADB">
            <w:pPr>
              <w:jc w:val="both"/>
              <w:rPr>
                <w:sz w:val="20"/>
                <w:szCs w:val="20"/>
                <w:lang w:val="kk-KZ"/>
              </w:rPr>
            </w:pPr>
            <w:r w:rsidRPr="001E7DCE">
              <w:rPr>
                <w:sz w:val="20"/>
                <w:szCs w:val="20"/>
                <w:lang w:val="kk-KZ"/>
              </w:rPr>
              <w:t>ақпараттық қажеттіліктерді есепке алу;</w:t>
            </w:r>
          </w:p>
          <w:p w:rsidR="00BE5ADB" w:rsidRPr="001E7DCE" w:rsidRDefault="00BE5ADB" w:rsidP="00BE5ADB">
            <w:pPr>
              <w:jc w:val="both"/>
              <w:rPr>
                <w:sz w:val="20"/>
                <w:szCs w:val="20"/>
                <w:lang w:val="kk-KZ"/>
              </w:rPr>
            </w:pPr>
            <w:r w:rsidRPr="001E7DCE">
              <w:rPr>
                <w:sz w:val="20"/>
                <w:szCs w:val="20"/>
                <w:lang w:val="kk-KZ"/>
              </w:rPr>
              <w:t>ЖИ 1.3. Гуманитарлық құқық және БАҚ-тың байланысын түсіну;</w:t>
            </w:r>
          </w:p>
          <w:p w:rsidR="00BB2BBC" w:rsidRPr="001E7DCE" w:rsidRDefault="00BB2BBC" w:rsidP="00BB2BBC">
            <w:pPr>
              <w:jc w:val="both"/>
              <w:rPr>
                <w:sz w:val="20"/>
                <w:szCs w:val="20"/>
                <w:lang w:val="kk-KZ"/>
              </w:rPr>
            </w:pPr>
            <w:r w:rsidRPr="001E7DCE">
              <w:rPr>
                <w:sz w:val="20"/>
                <w:szCs w:val="20"/>
                <w:lang w:val="kk-KZ"/>
              </w:rPr>
              <w:t>ЖИ1.4. Халықаралық емес сипаттағы</w:t>
            </w:r>
          </w:p>
          <w:p w:rsidR="00BB2BBC" w:rsidRPr="001E7DCE" w:rsidRDefault="00BB2BBC" w:rsidP="00BB2BBC">
            <w:pPr>
              <w:jc w:val="both"/>
              <w:rPr>
                <w:sz w:val="20"/>
                <w:szCs w:val="20"/>
                <w:lang w:val="kk-KZ"/>
              </w:rPr>
            </w:pPr>
            <w:r w:rsidRPr="001E7DCE">
              <w:rPr>
                <w:sz w:val="20"/>
                <w:szCs w:val="20"/>
                <w:lang w:val="kk-KZ"/>
              </w:rPr>
              <w:t>қаруды қақтығыстарды БАҚ арқылы</w:t>
            </w:r>
          </w:p>
          <w:p w:rsidR="00BB2BBC" w:rsidRPr="001E7DCE" w:rsidRDefault="00BB2BBC" w:rsidP="00BB2BBC">
            <w:pPr>
              <w:jc w:val="both"/>
              <w:rPr>
                <w:sz w:val="20"/>
                <w:szCs w:val="20"/>
                <w:lang w:val="kk-KZ"/>
              </w:rPr>
            </w:pPr>
            <w:r w:rsidRPr="001E7DCE">
              <w:rPr>
                <w:sz w:val="20"/>
                <w:szCs w:val="20"/>
                <w:lang w:val="kk-KZ"/>
              </w:rPr>
              <w:t>құқықтық ретте әдісін білу;</w:t>
            </w:r>
          </w:p>
          <w:p w:rsidR="00BE5ADB" w:rsidRPr="001E7DCE" w:rsidRDefault="00BE5ADB" w:rsidP="00BE5ADB">
            <w:pPr>
              <w:jc w:val="both"/>
              <w:rPr>
                <w:sz w:val="20"/>
                <w:szCs w:val="20"/>
                <w:lang w:val="kk-KZ"/>
              </w:rPr>
            </w:pPr>
          </w:p>
        </w:tc>
      </w:tr>
      <w:tr w:rsidR="00BB2BBC" w:rsidRPr="001E7DCE" w:rsidTr="00980775">
        <w:trPr>
          <w:trHeight w:val="76"/>
        </w:trPr>
        <w:tc>
          <w:tcPr>
            <w:tcW w:w="2127" w:type="dxa"/>
            <w:vMerge/>
          </w:tcPr>
          <w:p w:rsidR="00BB2BBC" w:rsidRPr="001E7DCE" w:rsidRDefault="00BB2BBC" w:rsidP="00BB2BBC">
            <w:pPr>
              <w:widowControl w:val="0"/>
              <w:spacing w:before="100" w:beforeAutospacing="1" w:after="100" w:afterAutospacing="1"/>
              <w:contextualSpacing/>
              <w:rPr>
                <w:b/>
                <w:sz w:val="20"/>
                <w:szCs w:val="20"/>
                <w:lang w:val="kk-KZ"/>
              </w:rPr>
            </w:pPr>
          </w:p>
        </w:tc>
        <w:tc>
          <w:tcPr>
            <w:tcW w:w="4820" w:type="dxa"/>
            <w:vMerge w:val="restart"/>
          </w:tcPr>
          <w:p w:rsidR="00BB2BBC" w:rsidRPr="001E7DCE" w:rsidRDefault="00BB2BBC" w:rsidP="00BB2BBC">
            <w:pPr>
              <w:jc w:val="both"/>
              <w:rPr>
                <w:sz w:val="20"/>
                <w:szCs w:val="20"/>
                <w:lang w:val="kk-KZ"/>
              </w:rPr>
            </w:pPr>
            <w:r w:rsidRPr="001E7DCE">
              <w:rPr>
                <w:b/>
                <w:sz w:val="20"/>
                <w:szCs w:val="20"/>
                <w:lang w:val="kk-KZ"/>
              </w:rPr>
              <w:t xml:space="preserve">ОН 2. </w:t>
            </w:r>
            <w:r w:rsidRPr="001E7DCE">
              <w:rPr>
                <w:sz w:val="20"/>
                <w:szCs w:val="20"/>
                <w:lang w:val="kk-KZ"/>
              </w:rPr>
              <w:t>БАҚ-тағы халықаралық құқық туралы жазылған мақалаларды таныстыра отырып, оны жазуды үйрету;</w:t>
            </w:r>
          </w:p>
          <w:p w:rsidR="00BB2BBC" w:rsidRPr="001E7DCE" w:rsidRDefault="00BB2BBC" w:rsidP="00BB2BBC">
            <w:pPr>
              <w:spacing w:before="100" w:beforeAutospacing="1" w:after="100" w:afterAutospacing="1"/>
              <w:contextualSpacing/>
              <w:jc w:val="both"/>
              <w:rPr>
                <w:sz w:val="20"/>
                <w:szCs w:val="20"/>
                <w:lang w:val="kk-KZ"/>
              </w:rPr>
            </w:pPr>
          </w:p>
        </w:tc>
        <w:tc>
          <w:tcPr>
            <w:tcW w:w="3543" w:type="dxa"/>
          </w:tcPr>
          <w:p w:rsidR="00BB2BBC" w:rsidRPr="001E7DCE" w:rsidRDefault="00BB2BBC" w:rsidP="00BB2BBC">
            <w:pPr>
              <w:jc w:val="both"/>
              <w:rPr>
                <w:bCs/>
                <w:sz w:val="20"/>
                <w:szCs w:val="20"/>
                <w:lang w:val="kk-KZ" w:eastAsia="ar-SA"/>
              </w:rPr>
            </w:pPr>
            <w:r w:rsidRPr="001E7DCE">
              <w:rPr>
                <w:sz w:val="20"/>
                <w:szCs w:val="20"/>
                <w:lang w:val="kk-KZ"/>
              </w:rPr>
              <w:t xml:space="preserve">ЖИ 2.1. </w:t>
            </w:r>
            <w:r w:rsidRPr="001E7DCE">
              <w:rPr>
                <w:bCs/>
                <w:sz w:val="20"/>
                <w:szCs w:val="20"/>
                <w:lang w:val="kk-KZ" w:eastAsia="ar-SA"/>
              </w:rPr>
              <w:t>Гуманитарлық құқықты БАҚ арқылы бір жүйеде ұстауды білу;</w:t>
            </w:r>
          </w:p>
        </w:tc>
      </w:tr>
      <w:tr w:rsidR="00BB2BBC" w:rsidRPr="001E7DCE" w:rsidTr="00980775">
        <w:trPr>
          <w:trHeight w:val="76"/>
        </w:trPr>
        <w:tc>
          <w:tcPr>
            <w:tcW w:w="2127" w:type="dxa"/>
            <w:vMerge/>
          </w:tcPr>
          <w:p w:rsidR="00BB2BBC" w:rsidRPr="001E7DCE" w:rsidRDefault="00BB2BBC" w:rsidP="00BB2BBC">
            <w:pPr>
              <w:widowControl w:val="0"/>
              <w:spacing w:before="100" w:beforeAutospacing="1" w:after="100" w:afterAutospacing="1"/>
              <w:contextualSpacing/>
              <w:rPr>
                <w:b/>
                <w:sz w:val="20"/>
                <w:szCs w:val="20"/>
                <w:lang w:val="kk-KZ"/>
              </w:rPr>
            </w:pPr>
          </w:p>
        </w:tc>
        <w:tc>
          <w:tcPr>
            <w:tcW w:w="4820" w:type="dxa"/>
            <w:vMerge/>
          </w:tcPr>
          <w:p w:rsidR="00BB2BBC" w:rsidRPr="001E7DCE" w:rsidRDefault="00BB2BBC" w:rsidP="00BB2BBC">
            <w:pPr>
              <w:spacing w:before="100" w:beforeAutospacing="1" w:after="100" w:afterAutospacing="1"/>
              <w:contextualSpacing/>
              <w:jc w:val="both"/>
              <w:rPr>
                <w:sz w:val="20"/>
                <w:szCs w:val="20"/>
                <w:lang w:val="kk-KZ"/>
              </w:rPr>
            </w:pPr>
          </w:p>
        </w:tc>
        <w:tc>
          <w:tcPr>
            <w:tcW w:w="3543" w:type="dxa"/>
          </w:tcPr>
          <w:p w:rsidR="00BB2BBC" w:rsidRPr="001E7DCE" w:rsidRDefault="00BB2BBC" w:rsidP="00BB2BBC">
            <w:pPr>
              <w:jc w:val="both"/>
              <w:rPr>
                <w:bCs/>
                <w:sz w:val="20"/>
                <w:szCs w:val="20"/>
                <w:lang w:val="kk-KZ" w:eastAsia="ar-SA"/>
              </w:rPr>
            </w:pPr>
            <w:r w:rsidRPr="001E7DCE">
              <w:rPr>
                <w:sz w:val="20"/>
                <w:szCs w:val="20"/>
                <w:lang w:val="kk-KZ"/>
              </w:rPr>
              <w:t>ЖИ 2.2. БАҚ арқылы ақпараттық соғысты болдырмайтын құқықтық</w:t>
            </w:r>
            <w:r w:rsidRPr="001E7DCE">
              <w:rPr>
                <w:bCs/>
                <w:sz w:val="20"/>
                <w:szCs w:val="20"/>
                <w:lang w:val="kk-KZ" w:eastAsia="ar-SA"/>
              </w:rPr>
              <w:t xml:space="preserve"> модельдердің ерекшеліктерін анықтау;</w:t>
            </w:r>
          </w:p>
          <w:p w:rsidR="00BB2BBC" w:rsidRPr="001E7DCE" w:rsidRDefault="00BB2BBC" w:rsidP="00BB2BBC">
            <w:pPr>
              <w:jc w:val="both"/>
              <w:rPr>
                <w:bCs/>
                <w:sz w:val="20"/>
                <w:szCs w:val="20"/>
                <w:lang w:val="kk-KZ" w:eastAsia="ar-SA"/>
              </w:rPr>
            </w:pPr>
            <w:r w:rsidRPr="001E7DCE">
              <w:rPr>
                <w:sz w:val="20"/>
                <w:szCs w:val="20"/>
                <w:lang w:val="kk-KZ"/>
              </w:rPr>
              <w:t>ЖИ 2.3. БАҚ арқылы азаматтық құқықтық халықты халықаралық қорғау.</w:t>
            </w:r>
            <w:r w:rsidRPr="001E7DCE">
              <w:rPr>
                <w:bCs/>
                <w:sz w:val="20"/>
                <w:szCs w:val="20"/>
                <w:lang w:val="kk-KZ" w:eastAsia="ar-SA"/>
              </w:rPr>
              <w:t>;</w:t>
            </w:r>
          </w:p>
          <w:p w:rsidR="00BB2BBC" w:rsidRPr="001E7DCE" w:rsidRDefault="00BB2BBC" w:rsidP="00BB2BBC">
            <w:pPr>
              <w:jc w:val="both"/>
              <w:rPr>
                <w:sz w:val="20"/>
                <w:szCs w:val="20"/>
                <w:lang w:val="kk-KZ"/>
              </w:rPr>
            </w:pPr>
            <w:r w:rsidRPr="001E7DCE">
              <w:rPr>
                <w:sz w:val="20"/>
                <w:szCs w:val="20"/>
                <w:lang w:val="kk-KZ"/>
              </w:rPr>
              <w:t>ЖИ 2.4. Халықаралық деңгейдегі жүргізіліп жатқан зерттеулерді білу;</w:t>
            </w:r>
          </w:p>
          <w:p w:rsidR="00BB2BBC" w:rsidRPr="001E7DCE" w:rsidRDefault="00BB2BBC" w:rsidP="00BB2BBC">
            <w:pPr>
              <w:jc w:val="both"/>
              <w:rPr>
                <w:sz w:val="20"/>
                <w:szCs w:val="20"/>
                <w:lang w:val="kk-KZ"/>
              </w:rPr>
            </w:pPr>
          </w:p>
          <w:p w:rsidR="00BB2BBC" w:rsidRPr="001E7DCE" w:rsidRDefault="00BB2BBC" w:rsidP="00BB2BBC">
            <w:pPr>
              <w:jc w:val="both"/>
              <w:rPr>
                <w:bCs/>
                <w:sz w:val="20"/>
                <w:szCs w:val="20"/>
                <w:lang w:val="kk-KZ" w:eastAsia="ar-SA"/>
              </w:rPr>
            </w:pPr>
          </w:p>
        </w:tc>
      </w:tr>
      <w:tr w:rsidR="00BB2BBC" w:rsidRPr="001E7DCE" w:rsidTr="00980775">
        <w:trPr>
          <w:trHeight w:val="84"/>
        </w:trPr>
        <w:tc>
          <w:tcPr>
            <w:tcW w:w="2127" w:type="dxa"/>
            <w:vMerge/>
          </w:tcPr>
          <w:p w:rsidR="00BB2BBC" w:rsidRPr="001E7DCE" w:rsidRDefault="00BB2BBC" w:rsidP="00BB2BBC">
            <w:pPr>
              <w:widowControl w:val="0"/>
              <w:spacing w:before="100" w:beforeAutospacing="1" w:after="100" w:afterAutospacing="1"/>
              <w:contextualSpacing/>
              <w:rPr>
                <w:b/>
                <w:color w:val="000000"/>
                <w:sz w:val="20"/>
                <w:szCs w:val="20"/>
                <w:lang w:val="kk-KZ"/>
              </w:rPr>
            </w:pPr>
          </w:p>
        </w:tc>
        <w:tc>
          <w:tcPr>
            <w:tcW w:w="4820" w:type="dxa"/>
            <w:vMerge w:val="restart"/>
          </w:tcPr>
          <w:p w:rsidR="00BB2BBC" w:rsidRPr="001E7DCE" w:rsidRDefault="00BB2BBC" w:rsidP="00BB2BBC">
            <w:pPr>
              <w:jc w:val="both"/>
              <w:rPr>
                <w:sz w:val="20"/>
                <w:szCs w:val="20"/>
                <w:lang w:val="kk-KZ"/>
              </w:rPr>
            </w:pPr>
            <w:r w:rsidRPr="001E7DCE">
              <w:rPr>
                <w:b/>
                <w:sz w:val="20"/>
                <w:szCs w:val="20"/>
                <w:lang w:val="kk-KZ"/>
              </w:rPr>
              <w:t xml:space="preserve">ОН 3. </w:t>
            </w:r>
            <w:r w:rsidRPr="001E7DCE">
              <w:rPr>
                <w:sz w:val="20"/>
                <w:szCs w:val="20"/>
                <w:lang w:val="kk-KZ"/>
              </w:rPr>
              <w:t>Халықаралық гуманитарлық біртұтас нормаларын, ХГҚ туралы заңнамамен (ЮНЕСКО, БҰҰ) танысады;</w:t>
            </w:r>
          </w:p>
          <w:p w:rsidR="00BB2BBC" w:rsidRPr="001E7DCE" w:rsidRDefault="00BB2BBC" w:rsidP="00BB2BBC">
            <w:pPr>
              <w:spacing w:before="100" w:beforeAutospacing="1" w:after="100" w:afterAutospacing="1"/>
              <w:contextualSpacing/>
              <w:jc w:val="both"/>
              <w:rPr>
                <w:sz w:val="20"/>
                <w:szCs w:val="20"/>
                <w:lang w:val="kk-KZ"/>
              </w:rPr>
            </w:pPr>
            <w:r w:rsidRPr="001E7DCE">
              <w:rPr>
                <w:sz w:val="20"/>
                <w:szCs w:val="20"/>
                <w:lang w:val="kk-KZ"/>
              </w:rPr>
              <w:t xml:space="preserve"> </w:t>
            </w:r>
          </w:p>
        </w:tc>
        <w:tc>
          <w:tcPr>
            <w:tcW w:w="3543" w:type="dxa"/>
          </w:tcPr>
          <w:p w:rsidR="00BB2BBC" w:rsidRPr="001E7DCE" w:rsidRDefault="00BB2BBC" w:rsidP="00BB2BBC">
            <w:pPr>
              <w:rPr>
                <w:sz w:val="20"/>
                <w:szCs w:val="20"/>
                <w:lang w:val="kk-KZ"/>
              </w:rPr>
            </w:pPr>
            <w:r w:rsidRPr="001E7DCE">
              <w:rPr>
                <w:sz w:val="20"/>
                <w:szCs w:val="20"/>
                <w:lang w:val="kk-KZ"/>
              </w:rPr>
              <w:t xml:space="preserve">ЖИ 3.2. Гуманитарлық құқықтың БАҚ-на әсері және оның артықшылығы мен кемшілігін түсіну; </w:t>
            </w:r>
          </w:p>
        </w:tc>
      </w:tr>
      <w:tr w:rsidR="00BB2BBC" w:rsidRPr="001E7DCE" w:rsidTr="00980775">
        <w:trPr>
          <w:trHeight w:val="84"/>
        </w:trPr>
        <w:tc>
          <w:tcPr>
            <w:tcW w:w="2127" w:type="dxa"/>
            <w:vMerge/>
          </w:tcPr>
          <w:p w:rsidR="00BB2BBC" w:rsidRPr="001E7DCE" w:rsidRDefault="00BB2BBC" w:rsidP="00BB2BBC">
            <w:pPr>
              <w:widowControl w:val="0"/>
              <w:spacing w:before="100" w:beforeAutospacing="1" w:after="100" w:afterAutospacing="1"/>
              <w:contextualSpacing/>
              <w:rPr>
                <w:b/>
                <w:color w:val="000000"/>
                <w:sz w:val="20"/>
                <w:szCs w:val="20"/>
                <w:lang w:val="kk-KZ"/>
              </w:rPr>
            </w:pPr>
          </w:p>
        </w:tc>
        <w:tc>
          <w:tcPr>
            <w:tcW w:w="4820" w:type="dxa"/>
            <w:vMerge/>
          </w:tcPr>
          <w:p w:rsidR="00BB2BBC" w:rsidRPr="001E7DCE" w:rsidRDefault="00BB2BBC" w:rsidP="00BB2BBC">
            <w:pPr>
              <w:spacing w:before="100" w:beforeAutospacing="1" w:after="100" w:afterAutospacing="1"/>
              <w:contextualSpacing/>
              <w:jc w:val="both"/>
              <w:rPr>
                <w:sz w:val="20"/>
                <w:szCs w:val="20"/>
                <w:lang w:val="kk-KZ"/>
              </w:rPr>
            </w:pPr>
          </w:p>
        </w:tc>
        <w:tc>
          <w:tcPr>
            <w:tcW w:w="3543" w:type="dxa"/>
          </w:tcPr>
          <w:p w:rsidR="00BB2BBC" w:rsidRPr="001E7DCE" w:rsidRDefault="00BB2BBC" w:rsidP="00BB2BBC">
            <w:pPr>
              <w:rPr>
                <w:sz w:val="20"/>
                <w:szCs w:val="20"/>
                <w:lang w:val="kk-KZ"/>
              </w:rPr>
            </w:pPr>
            <w:r w:rsidRPr="001E7DCE">
              <w:rPr>
                <w:sz w:val="20"/>
                <w:szCs w:val="20"/>
                <w:lang w:val="kk-KZ"/>
              </w:rPr>
              <w:t xml:space="preserve">ЖИ 3.2. Гуманитарлық құқықтың БАҚ-на әсері және оның артықшылығы мен кемшілігін түсіну; </w:t>
            </w:r>
          </w:p>
        </w:tc>
      </w:tr>
      <w:tr w:rsidR="00B30A46" w:rsidRPr="001E7DCE" w:rsidTr="00980775">
        <w:trPr>
          <w:trHeight w:val="76"/>
        </w:trPr>
        <w:tc>
          <w:tcPr>
            <w:tcW w:w="2127" w:type="dxa"/>
            <w:vMerge/>
          </w:tcPr>
          <w:p w:rsidR="00B30A46" w:rsidRPr="001E7DCE" w:rsidRDefault="00B30A46" w:rsidP="00B30A46">
            <w:pPr>
              <w:widowControl w:val="0"/>
              <w:spacing w:before="100" w:beforeAutospacing="1" w:after="100" w:afterAutospacing="1"/>
              <w:contextualSpacing/>
              <w:rPr>
                <w:b/>
                <w:color w:val="000000"/>
                <w:sz w:val="20"/>
                <w:szCs w:val="20"/>
                <w:lang w:val="kk-KZ"/>
              </w:rPr>
            </w:pPr>
          </w:p>
        </w:tc>
        <w:tc>
          <w:tcPr>
            <w:tcW w:w="4820" w:type="dxa"/>
          </w:tcPr>
          <w:p w:rsidR="00B30A46" w:rsidRPr="001E7DCE" w:rsidRDefault="00BE5ADB" w:rsidP="00B30A46">
            <w:pPr>
              <w:spacing w:before="100" w:beforeAutospacing="1" w:after="100" w:afterAutospacing="1"/>
              <w:contextualSpacing/>
              <w:jc w:val="both"/>
              <w:rPr>
                <w:b/>
                <w:sz w:val="20"/>
                <w:szCs w:val="20"/>
                <w:lang w:val="kk-KZ"/>
              </w:rPr>
            </w:pPr>
            <w:r w:rsidRPr="001E7DCE">
              <w:rPr>
                <w:b/>
                <w:sz w:val="20"/>
                <w:szCs w:val="20"/>
                <w:lang w:val="kk-KZ"/>
              </w:rPr>
              <w:t xml:space="preserve">ОН 4. </w:t>
            </w:r>
            <w:r w:rsidRPr="001E7DCE">
              <w:rPr>
                <w:sz w:val="20"/>
                <w:szCs w:val="20"/>
                <w:lang w:val="kk-KZ"/>
              </w:rPr>
              <w:t>Халықаралық гуманитарлық құқық аясындағы адам құқықтары, журналист құқығы, соғыс жағдайындағы бұзылған құқықтық мәселелермен танысады;</w:t>
            </w:r>
          </w:p>
        </w:tc>
        <w:tc>
          <w:tcPr>
            <w:tcW w:w="3543" w:type="dxa"/>
          </w:tcPr>
          <w:p w:rsidR="00BB2BBC" w:rsidRPr="001E7DCE" w:rsidRDefault="00BB2BBC" w:rsidP="00BB2BBC">
            <w:pPr>
              <w:pStyle w:val="af5"/>
              <w:ind w:left="28" w:right="28"/>
              <w:textAlignment w:val="baseline"/>
              <w:rPr>
                <w:sz w:val="20"/>
                <w:szCs w:val="20"/>
                <w:lang w:val="kk-KZ"/>
              </w:rPr>
            </w:pPr>
            <w:r w:rsidRPr="001E7DCE">
              <w:rPr>
                <w:sz w:val="20"/>
                <w:szCs w:val="20"/>
                <w:lang w:val="kk-KZ"/>
              </w:rPr>
              <w:t>ЖИ 4.1. Гуманитарлық құқықтың және БАҚ-тың байланысы зор екенін анықтау;</w:t>
            </w:r>
          </w:p>
          <w:p w:rsidR="00BB2BBC" w:rsidRPr="001E7DCE" w:rsidRDefault="00BB2BBC" w:rsidP="00BB2BBC">
            <w:pPr>
              <w:pStyle w:val="af5"/>
              <w:ind w:left="28" w:right="28"/>
              <w:textAlignment w:val="baseline"/>
              <w:rPr>
                <w:sz w:val="20"/>
                <w:szCs w:val="20"/>
                <w:lang w:val="kk-KZ"/>
              </w:rPr>
            </w:pPr>
            <w:r w:rsidRPr="001E7DCE">
              <w:rPr>
                <w:sz w:val="20"/>
                <w:szCs w:val="20"/>
                <w:lang w:val="kk-KZ"/>
              </w:rPr>
              <w:t>ЖИ 4.2.  Гуманитарлық  құқық және бұқаралық коммуникация;</w:t>
            </w:r>
          </w:p>
          <w:p w:rsidR="00B30A46" w:rsidRPr="001E7DCE" w:rsidRDefault="00B30A46" w:rsidP="00B30A46">
            <w:pPr>
              <w:spacing w:before="100" w:beforeAutospacing="1" w:after="100" w:afterAutospacing="1"/>
              <w:contextualSpacing/>
              <w:jc w:val="both"/>
              <w:rPr>
                <w:sz w:val="20"/>
                <w:szCs w:val="20"/>
                <w:lang w:val="kk-KZ"/>
              </w:rPr>
            </w:pPr>
          </w:p>
        </w:tc>
      </w:tr>
      <w:tr w:rsidR="00B30A46" w:rsidRPr="001E7DCE" w:rsidTr="00980775">
        <w:trPr>
          <w:trHeight w:val="288"/>
        </w:trPr>
        <w:tc>
          <w:tcPr>
            <w:tcW w:w="2127" w:type="dxa"/>
          </w:tcPr>
          <w:p w:rsidR="00B30A46" w:rsidRPr="001E7DCE" w:rsidRDefault="00B30A46" w:rsidP="00B30A46">
            <w:pPr>
              <w:spacing w:before="100" w:beforeAutospacing="1" w:after="100" w:afterAutospacing="1"/>
              <w:contextualSpacing/>
              <w:rPr>
                <w:b/>
                <w:sz w:val="20"/>
                <w:szCs w:val="20"/>
              </w:rPr>
            </w:pPr>
            <w:r w:rsidRPr="001E7DCE">
              <w:rPr>
                <w:b/>
                <w:sz w:val="20"/>
                <w:szCs w:val="20"/>
              </w:rPr>
              <w:t>Пререквизит</w:t>
            </w:r>
            <w:r w:rsidRPr="001E7DCE">
              <w:rPr>
                <w:b/>
                <w:sz w:val="20"/>
                <w:szCs w:val="20"/>
                <w:lang w:val="kk-KZ"/>
              </w:rPr>
              <w:t>тер</w:t>
            </w:r>
            <w:r w:rsidRPr="001E7DCE">
              <w:rPr>
                <w:b/>
                <w:sz w:val="20"/>
                <w:szCs w:val="20"/>
              </w:rPr>
              <w:t xml:space="preserve"> </w:t>
            </w:r>
          </w:p>
        </w:tc>
        <w:tc>
          <w:tcPr>
            <w:tcW w:w="8363" w:type="dxa"/>
            <w:gridSpan w:val="2"/>
          </w:tcPr>
          <w:p w:rsidR="00B30A46" w:rsidRPr="001E7DCE" w:rsidRDefault="00BB2BBC" w:rsidP="00B30A46">
            <w:pPr>
              <w:spacing w:before="100" w:beforeAutospacing="1" w:after="100" w:afterAutospacing="1"/>
              <w:contextualSpacing/>
              <w:rPr>
                <w:sz w:val="20"/>
                <w:szCs w:val="20"/>
              </w:rPr>
            </w:pPr>
            <w:r w:rsidRPr="001E7DCE">
              <w:rPr>
                <w:color w:val="000000"/>
                <w:sz w:val="20"/>
                <w:szCs w:val="20"/>
                <w:lang w:val="kk-KZ"/>
              </w:rPr>
              <w:t>Орта және арнайы білім беру бағдарламасының көлеміндегі коммуникацияның дамуын</w:t>
            </w:r>
            <w:r w:rsidRPr="001E7DCE">
              <w:rPr>
                <w:bCs/>
                <w:color w:val="000000"/>
                <w:sz w:val="20"/>
                <w:szCs w:val="20"/>
                <w:shd w:val="clear" w:color="auto" w:fill="FFFFFF"/>
                <w:lang w:val="kk-KZ"/>
              </w:rPr>
              <w:t xml:space="preserve"> көрсету</w:t>
            </w:r>
            <w:r w:rsidRPr="001E7DCE">
              <w:rPr>
                <w:color w:val="000000"/>
                <w:sz w:val="20"/>
                <w:szCs w:val="20"/>
                <w:lang w:val="kk-KZ"/>
              </w:rPr>
              <w:t>. Қарым-қатынас, менеджмент, маркетинг.</w:t>
            </w:r>
          </w:p>
        </w:tc>
      </w:tr>
      <w:tr w:rsidR="00B30A46" w:rsidRPr="001E7DCE" w:rsidTr="00980775">
        <w:trPr>
          <w:trHeight w:val="288"/>
        </w:trPr>
        <w:tc>
          <w:tcPr>
            <w:tcW w:w="2127" w:type="dxa"/>
          </w:tcPr>
          <w:p w:rsidR="00B30A46" w:rsidRPr="001E7DCE" w:rsidRDefault="00B30A46" w:rsidP="00B30A46">
            <w:pPr>
              <w:spacing w:before="100" w:beforeAutospacing="1" w:after="100" w:afterAutospacing="1"/>
              <w:contextualSpacing/>
              <w:rPr>
                <w:b/>
                <w:sz w:val="20"/>
                <w:szCs w:val="20"/>
                <w:lang w:val="kk-KZ"/>
              </w:rPr>
            </w:pPr>
            <w:r w:rsidRPr="001E7DCE">
              <w:rPr>
                <w:b/>
                <w:sz w:val="20"/>
                <w:szCs w:val="20"/>
              </w:rPr>
              <w:t>Постреквизит</w:t>
            </w:r>
            <w:r w:rsidRPr="001E7DCE">
              <w:rPr>
                <w:b/>
                <w:sz w:val="20"/>
                <w:szCs w:val="20"/>
                <w:lang w:val="kk-KZ"/>
              </w:rPr>
              <w:t>тер</w:t>
            </w:r>
          </w:p>
        </w:tc>
        <w:tc>
          <w:tcPr>
            <w:tcW w:w="8363" w:type="dxa"/>
            <w:gridSpan w:val="2"/>
          </w:tcPr>
          <w:p w:rsidR="00B30A46" w:rsidRPr="001E7DCE" w:rsidRDefault="00BB2BBC" w:rsidP="00B30A46">
            <w:pPr>
              <w:pStyle w:val="af6"/>
              <w:spacing w:line="256" w:lineRule="auto"/>
              <w:rPr>
                <w:rFonts w:ascii="Times New Roman" w:hAnsi="Times New Roman"/>
                <w:sz w:val="20"/>
                <w:szCs w:val="20"/>
                <w:lang w:val="kk-KZ"/>
              </w:rPr>
            </w:pPr>
            <w:r w:rsidRPr="001E7DCE">
              <w:rPr>
                <w:rFonts w:ascii="Times New Roman" w:hAnsi="Times New Roman"/>
                <w:color w:val="000000"/>
                <w:sz w:val="20"/>
                <w:szCs w:val="20"/>
                <w:lang w:val="kk-KZ"/>
              </w:rPr>
              <w:t>Психология, педагогика, философия, саясаттану және әлеуметтану, дипломатия.</w:t>
            </w:r>
          </w:p>
        </w:tc>
      </w:tr>
      <w:tr w:rsidR="00B30A46" w:rsidRPr="001E7DCE" w:rsidTr="00980775">
        <w:tc>
          <w:tcPr>
            <w:tcW w:w="2127" w:type="dxa"/>
          </w:tcPr>
          <w:p w:rsidR="00B30A46" w:rsidRPr="001E7DCE" w:rsidRDefault="00B30A46" w:rsidP="00B30A46">
            <w:pPr>
              <w:spacing w:before="100" w:beforeAutospacing="1" w:after="100" w:afterAutospacing="1"/>
              <w:contextualSpacing/>
              <w:rPr>
                <w:b/>
                <w:sz w:val="20"/>
                <w:szCs w:val="20"/>
                <w:lang w:val="kk-KZ"/>
              </w:rPr>
            </w:pPr>
            <w:r w:rsidRPr="001E7DCE">
              <w:rPr>
                <w:b/>
                <w:sz w:val="20"/>
                <w:szCs w:val="20"/>
                <w:lang w:val="kk-KZ"/>
              </w:rPr>
              <w:t>Әдебиеттер мен ресурстар</w:t>
            </w:r>
          </w:p>
          <w:p w:rsidR="00B30A46" w:rsidRPr="001E7DCE" w:rsidRDefault="00B30A46" w:rsidP="00B30A46">
            <w:pPr>
              <w:spacing w:before="100" w:beforeAutospacing="1" w:after="100" w:afterAutospacing="1"/>
              <w:contextualSpacing/>
              <w:rPr>
                <w:bCs/>
                <w:color w:val="FF0000"/>
                <w:sz w:val="20"/>
                <w:szCs w:val="20"/>
                <w:shd w:val="clear" w:color="auto" w:fill="FFFFFF"/>
              </w:rPr>
            </w:pPr>
            <w:r w:rsidRPr="001E7DCE">
              <w:rPr>
                <w:bCs/>
                <w:sz w:val="20"/>
                <w:szCs w:val="20"/>
                <w:shd w:val="clear" w:color="auto" w:fill="FFFFFF"/>
              </w:rPr>
              <w:t xml:space="preserve"> </w:t>
            </w:r>
          </w:p>
        </w:tc>
        <w:tc>
          <w:tcPr>
            <w:tcW w:w="8363" w:type="dxa"/>
            <w:gridSpan w:val="2"/>
          </w:tcPr>
          <w:p w:rsidR="00BB2BBC" w:rsidRPr="001E7DCE" w:rsidRDefault="00BB2BBC" w:rsidP="00BB2BBC">
            <w:pPr>
              <w:pStyle w:val="af0"/>
              <w:ind w:left="0"/>
              <w:contextualSpacing w:val="0"/>
              <w:rPr>
                <w:sz w:val="20"/>
                <w:szCs w:val="20"/>
                <w:lang w:val="kk-KZ"/>
              </w:rPr>
            </w:pPr>
            <w:r w:rsidRPr="001E7DCE">
              <w:rPr>
                <w:sz w:val="20"/>
                <w:szCs w:val="20"/>
              </w:rPr>
              <w:t xml:space="preserve">Международное право : учебник / Дипломатическая академия МИД России ; отв. ред. С.А. Егоров. - 5-е изд., перераб. и доп. - Москва : Статут, 2014. - 1087 с. - Библиогр. в кн. - КВК 978-5-8354-0962-4 ; То же [Электронный ресурс]. - URL: http://ЫЫюdub.ra/mdex.php?page=book&amp;id=448506 2. </w:t>
            </w:r>
          </w:p>
          <w:p w:rsidR="00BB2BBC" w:rsidRPr="001E7DCE" w:rsidRDefault="00BB2BBC" w:rsidP="00BB2BBC">
            <w:pPr>
              <w:pStyle w:val="af0"/>
              <w:ind w:left="0"/>
              <w:contextualSpacing w:val="0"/>
              <w:rPr>
                <w:sz w:val="20"/>
                <w:szCs w:val="20"/>
                <w:lang w:val="kk-KZ"/>
              </w:rPr>
            </w:pPr>
          </w:p>
          <w:p w:rsidR="00BB2BBC" w:rsidRPr="001E7DCE" w:rsidRDefault="00BB2BBC" w:rsidP="00BB2BBC">
            <w:pPr>
              <w:pStyle w:val="af0"/>
              <w:ind w:left="0"/>
              <w:contextualSpacing w:val="0"/>
              <w:rPr>
                <w:sz w:val="20"/>
                <w:szCs w:val="20"/>
                <w:lang w:val="kk-KZ"/>
              </w:rPr>
            </w:pPr>
            <w:r w:rsidRPr="001E7DCE">
              <w:rPr>
                <w:sz w:val="20"/>
                <w:szCs w:val="20"/>
              </w:rPr>
              <w:t>Международное гуманитарное право : учебник / С.С. Маилян, И.И. Котляров, С.А. Грицаев и др. ; под ред. И.И. Котлярова. - 3-е изд., перераб. и доп. - Москва : Юнити-Дана, 2015. - 271 с. : табл. - Библиогр. в кн. - КВК 978</w:t>
            </w:r>
            <w:r w:rsidRPr="001E7DCE">
              <w:rPr>
                <w:sz w:val="20"/>
                <w:szCs w:val="20"/>
              </w:rPr>
              <w:softHyphen/>
              <w:t xml:space="preserve"> 5-238-01505-7 ; То же [Электронный ресурс]. - иЯЬ: http://ЫЫюdub.ra/mdex.php?page=book&amp;id= 114789 3. </w:t>
            </w:r>
          </w:p>
          <w:p w:rsidR="00BB2BBC" w:rsidRPr="001E7DCE" w:rsidRDefault="00BB2BBC" w:rsidP="00BB2BBC">
            <w:pPr>
              <w:pStyle w:val="af0"/>
              <w:ind w:left="0"/>
              <w:contextualSpacing w:val="0"/>
              <w:rPr>
                <w:sz w:val="20"/>
                <w:szCs w:val="20"/>
                <w:lang w:val="kk-KZ"/>
              </w:rPr>
            </w:pPr>
          </w:p>
          <w:p w:rsidR="00BB2BBC" w:rsidRPr="001E7DCE" w:rsidRDefault="00BB2BBC" w:rsidP="00BB2BBC">
            <w:pPr>
              <w:pStyle w:val="af0"/>
              <w:ind w:left="0"/>
              <w:contextualSpacing w:val="0"/>
              <w:rPr>
                <w:sz w:val="20"/>
                <w:szCs w:val="20"/>
                <w:lang w:val="kk-KZ"/>
              </w:rPr>
            </w:pPr>
            <w:r w:rsidRPr="001E7DCE">
              <w:rPr>
                <w:sz w:val="20"/>
                <w:szCs w:val="20"/>
              </w:rPr>
              <w:t>Международное гуманитарное право : учебное пособие / А.А. Аванесова, А.С. Гондаренко, Ю.А. Казановская, Н.Ю. Шлюндт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2014. - 170 с. - Библиогр. в кн. ; То же [Электронный ресурс]. - иЯЬ: http://ЫЫюdub.ra/mdex.php?page=book&amp;id=457138</w:t>
            </w:r>
          </w:p>
          <w:p w:rsidR="00B30A46" w:rsidRPr="001E7DCE" w:rsidRDefault="00B30A46" w:rsidP="00B30A46">
            <w:pPr>
              <w:pStyle w:val="af0"/>
              <w:numPr>
                <w:ilvl w:val="0"/>
                <w:numId w:val="7"/>
              </w:numPr>
              <w:ind w:left="0"/>
              <w:rPr>
                <w:color w:val="000000"/>
                <w:sz w:val="20"/>
                <w:szCs w:val="20"/>
                <w:lang w:val="kk-KZ"/>
              </w:rPr>
            </w:pPr>
          </w:p>
        </w:tc>
      </w:tr>
    </w:tbl>
    <w:p w:rsidR="00074556" w:rsidRPr="001E7DCE" w:rsidRDefault="00074556" w:rsidP="00FF7E84">
      <w:pPr>
        <w:widowControl w:val="0"/>
        <w:spacing w:before="100" w:beforeAutospacing="1" w:after="100" w:afterAutospacing="1"/>
        <w:contextualSpacing/>
        <w:rPr>
          <w:color w:val="000000"/>
          <w:sz w:val="20"/>
          <w:szCs w:val="20"/>
          <w:lang w:val="kk-KZ"/>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72"/>
        <w:gridCol w:w="8363"/>
      </w:tblGrid>
      <w:tr w:rsidR="00074556" w:rsidRPr="001E7DCE" w:rsidTr="00980775">
        <w:tc>
          <w:tcPr>
            <w:tcW w:w="1872" w:type="dxa"/>
          </w:tcPr>
          <w:p w:rsidR="00074556" w:rsidRPr="001E7DCE" w:rsidRDefault="003A7945" w:rsidP="00FF7E84">
            <w:pPr>
              <w:spacing w:before="100" w:beforeAutospacing="1" w:after="100" w:afterAutospacing="1"/>
              <w:contextualSpacing/>
              <w:rPr>
                <w:b/>
                <w:sz w:val="20"/>
                <w:szCs w:val="20"/>
                <w:lang w:val="kk-KZ"/>
              </w:rPr>
            </w:pPr>
            <w:r w:rsidRPr="001E7DCE">
              <w:rPr>
                <w:b/>
                <w:sz w:val="20"/>
                <w:szCs w:val="20"/>
                <w:lang w:val="kk-KZ"/>
              </w:rPr>
              <w:t>Университеттің моральдық-этикалық құндылықтары аясындағы курстың академиялық саясаты</w:t>
            </w:r>
          </w:p>
        </w:tc>
        <w:tc>
          <w:tcPr>
            <w:tcW w:w="8363" w:type="dxa"/>
          </w:tcPr>
          <w:p w:rsidR="00BB2BBC" w:rsidRPr="001E7DCE" w:rsidRDefault="00BB2BBC" w:rsidP="00BB2BBC">
            <w:pPr>
              <w:jc w:val="both"/>
              <w:rPr>
                <w:b/>
                <w:sz w:val="20"/>
                <w:szCs w:val="20"/>
                <w:lang w:val="kk-KZ"/>
              </w:rPr>
            </w:pPr>
            <w:r w:rsidRPr="001E7DCE">
              <w:rPr>
                <w:b/>
                <w:sz w:val="20"/>
                <w:szCs w:val="20"/>
                <w:lang w:val="kk-KZ"/>
              </w:rPr>
              <w:t xml:space="preserve">Академиялық тәртіп ережелері: </w:t>
            </w:r>
          </w:p>
          <w:p w:rsidR="00BB2BBC" w:rsidRPr="001E7DCE" w:rsidRDefault="00BB2BBC" w:rsidP="00BB2BBC">
            <w:pPr>
              <w:rPr>
                <w:sz w:val="20"/>
                <w:szCs w:val="20"/>
                <w:lang w:val="kk-KZ"/>
              </w:rPr>
            </w:pPr>
            <w:r w:rsidRPr="001E7DCE">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BB2BBC" w:rsidRPr="001E7DCE" w:rsidRDefault="00BB2BBC" w:rsidP="00BB2BBC">
            <w:pPr>
              <w:jc w:val="both"/>
              <w:rPr>
                <w:sz w:val="20"/>
                <w:szCs w:val="20"/>
                <w:lang w:val="kk-KZ"/>
              </w:rPr>
            </w:pPr>
            <w:r w:rsidRPr="001E7DCE">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BB2BBC" w:rsidRPr="001E7DCE" w:rsidRDefault="00BB2BBC" w:rsidP="00BB2BBC">
            <w:pPr>
              <w:jc w:val="both"/>
              <w:rPr>
                <w:sz w:val="20"/>
                <w:szCs w:val="20"/>
                <w:lang w:val="kk-KZ"/>
              </w:rPr>
            </w:pPr>
            <w:r w:rsidRPr="001E7DCE">
              <w:rPr>
                <w:b/>
                <w:sz w:val="20"/>
                <w:szCs w:val="20"/>
                <w:lang w:val="kk-KZ"/>
              </w:rPr>
              <w:t xml:space="preserve">Академиялық құндылықтар: </w:t>
            </w:r>
            <w:r w:rsidRPr="001E7DCE">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074556" w:rsidRPr="001E7DCE" w:rsidRDefault="00BB2BBC" w:rsidP="00BB2BBC">
            <w:pPr>
              <w:spacing w:line="256" w:lineRule="auto"/>
              <w:rPr>
                <w:sz w:val="20"/>
                <w:szCs w:val="20"/>
                <w:lang w:val="kk-KZ"/>
              </w:rPr>
            </w:pPr>
            <w:r w:rsidRPr="001E7DCE">
              <w:rPr>
                <w:sz w:val="20"/>
                <w:szCs w:val="20"/>
                <w:lang w:val="kk-KZ"/>
              </w:rPr>
              <w:t>Мүмкіндігі шектеулі студенттер E-mail адресі taika9183@gmail.com бойынша кеңес ала алады.</w:t>
            </w:r>
          </w:p>
        </w:tc>
      </w:tr>
    </w:tbl>
    <w:p w:rsidR="00074556" w:rsidRPr="001E7DCE" w:rsidRDefault="00074556" w:rsidP="00FF7E84">
      <w:pPr>
        <w:spacing w:before="100" w:beforeAutospacing="1" w:after="100" w:afterAutospacing="1"/>
        <w:contextualSpacing/>
        <w:jc w:val="center"/>
        <w:rPr>
          <w:b/>
          <w:sz w:val="20"/>
          <w:szCs w:val="20"/>
          <w:lang w:val="kk-KZ"/>
        </w:rPr>
      </w:pPr>
      <w:r w:rsidRPr="001E7DCE">
        <w:rPr>
          <w:b/>
          <w:sz w:val="20"/>
          <w:szCs w:val="20"/>
          <w:lang w:val="kk-KZ"/>
        </w:rPr>
        <w:t>ОҚЫТУ, ОҚУ ЖӘНЕ БАҒАЛАУ ТУРАЛЫ АҚПАРАТ</w:t>
      </w:r>
    </w:p>
    <w:tbl>
      <w:tblPr>
        <w:tblW w:w="10493"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3"/>
        <w:gridCol w:w="598"/>
        <w:gridCol w:w="549"/>
        <w:gridCol w:w="585"/>
        <w:gridCol w:w="1135"/>
        <w:gridCol w:w="1844"/>
        <w:gridCol w:w="2825"/>
        <w:gridCol w:w="435"/>
        <w:gridCol w:w="759"/>
        <w:gridCol w:w="7"/>
        <w:gridCol w:w="1129"/>
        <w:gridCol w:w="394"/>
      </w:tblGrid>
      <w:tr w:rsidR="00074556" w:rsidRPr="001E7DCE" w:rsidTr="00D63738">
        <w:trPr>
          <w:gridBefore w:val="1"/>
          <w:wBefore w:w="233" w:type="dxa"/>
          <w:trHeight w:val="368"/>
        </w:trPr>
        <w:tc>
          <w:tcPr>
            <w:tcW w:w="4711" w:type="dxa"/>
            <w:gridSpan w:val="5"/>
          </w:tcPr>
          <w:p w:rsidR="00074556" w:rsidRPr="001E7DCE" w:rsidRDefault="00074556" w:rsidP="00FF7E84">
            <w:pPr>
              <w:spacing w:before="100" w:beforeAutospacing="1" w:after="100" w:afterAutospacing="1"/>
              <w:contextualSpacing/>
              <w:jc w:val="center"/>
              <w:rPr>
                <w:b/>
                <w:bCs/>
                <w:sz w:val="20"/>
                <w:szCs w:val="20"/>
                <w:lang w:val="kk-KZ"/>
              </w:rPr>
            </w:pPr>
            <w:r w:rsidRPr="001E7DCE">
              <w:rPr>
                <w:b/>
                <w:bCs/>
                <w:sz w:val="20"/>
                <w:szCs w:val="20"/>
                <w:lang w:val="kk-KZ"/>
              </w:rPr>
              <w:t>Баллдық  рейтинг</w:t>
            </w:r>
          </w:p>
          <w:p w:rsidR="00074556" w:rsidRPr="001E7DCE" w:rsidRDefault="00074556" w:rsidP="00FF7E84">
            <w:pPr>
              <w:spacing w:before="100" w:beforeAutospacing="1" w:after="100" w:afterAutospacing="1"/>
              <w:contextualSpacing/>
              <w:jc w:val="center"/>
              <w:rPr>
                <w:b/>
                <w:bCs/>
                <w:sz w:val="20"/>
                <w:szCs w:val="20"/>
                <w:highlight w:val="green"/>
                <w:lang w:val="kk-KZ"/>
              </w:rPr>
            </w:pPr>
            <w:r w:rsidRPr="001E7DCE">
              <w:rPr>
                <w:b/>
                <w:bCs/>
                <w:sz w:val="20"/>
                <w:szCs w:val="20"/>
                <w:lang w:val="kk-KZ"/>
              </w:rPr>
              <w:t>оқу жетістіктерін есепке алуды бағалаудың әріптік жүйесі</w:t>
            </w:r>
          </w:p>
        </w:tc>
        <w:tc>
          <w:tcPr>
            <w:tcW w:w="5549" w:type="dxa"/>
            <w:gridSpan w:val="6"/>
          </w:tcPr>
          <w:p w:rsidR="00074556" w:rsidRPr="001E7DCE" w:rsidRDefault="00074556" w:rsidP="00FF7E84">
            <w:pPr>
              <w:spacing w:before="100" w:beforeAutospacing="1" w:after="100" w:afterAutospacing="1"/>
              <w:contextualSpacing/>
              <w:jc w:val="center"/>
              <w:rPr>
                <w:b/>
                <w:bCs/>
                <w:sz w:val="20"/>
                <w:szCs w:val="20"/>
                <w:lang w:val="kk-KZ"/>
              </w:rPr>
            </w:pPr>
            <w:r w:rsidRPr="001E7DCE">
              <w:rPr>
                <w:b/>
                <w:sz w:val="20"/>
                <w:szCs w:val="20"/>
                <w:lang w:val="kk-KZ"/>
              </w:rPr>
              <w:t>Бағалау тәсілі</w:t>
            </w:r>
          </w:p>
        </w:tc>
      </w:tr>
      <w:tr w:rsidR="00074556" w:rsidRPr="001E7DCE" w:rsidTr="00D63738">
        <w:trPr>
          <w:gridBefore w:val="1"/>
          <w:wBefore w:w="233" w:type="dxa"/>
          <w:trHeight w:val="846"/>
        </w:trPr>
        <w:tc>
          <w:tcPr>
            <w:tcW w:w="598" w:type="dxa"/>
          </w:tcPr>
          <w:p w:rsidR="00074556" w:rsidRPr="001E7DCE" w:rsidRDefault="00074556" w:rsidP="00FF7E84">
            <w:pPr>
              <w:spacing w:before="100" w:beforeAutospacing="1" w:after="100" w:afterAutospacing="1"/>
              <w:contextualSpacing/>
              <w:rPr>
                <w:b/>
                <w:bCs/>
                <w:sz w:val="20"/>
                <w:szCs w:val="20"/>
                <w:lang w:val="kk-KZ"/>
              </w:rPr>
            </w:pPr>
            <w:r w:rsidRPr="001E7DCE">
              <w:rPr>
                <w:b/>
                <w:bCs/>
                <w:sz w:val="20"/>
                <w:szCs w:val="20"/>
                <w:lang w:val="kk-KZ"/>
              </w:rPr>
              <w:t>Баға</w:t>
            </w:r>
          </w:p>
        </w:tc>
        <w:tc>
          <w:tcPr>
            <w:tcW w:w="1134" w:type="dxa"/>
            <w:gridSpan w:val="2"/>
          </w:tcPr>
          <w:p w:rsidR="00074556" w:rsidRPr="001E7DCE" w:rsidRDefault="00074556" w:rsidP="00FF7E84">
            <w:pPr>
              <w:spacing w:before="100" w:beforeAutospacing="1" w:after="100" w:afterAutospacing="1"/>
              <w:contextualSpacing/>
              <w:jc w:val="both"/>
              <w:rPr>
                <w:b/>
                <w:bCs/>
                <w:sz w:val="20"/>
                <w:szCs w:val="20"/>
              </w:rPr>
            </w:pPr>
            <w:r w:rsidRPr="001E7DCE">
              <w:rPr>
                <w:b/>
                <w:bCs/>
                <w:sz w:val="20"/>
                <w:szCs w:val="20"/>
              </w:rPr>
              <w:t>Сандық</w:t>
            </w:r>
          </w:p>
          <w:p w:rsidR="00074556" w:rsidRPr="001E7DCE" w:rsidRDefault="00074556" w:rsidP="00FF7E84">
            <w:pPr>
              <w:spacing w:before="100" w:beforeAutospacing="1" w:after="100" w:afterAutospacing="1"/>
              <w:contextualSpacing/>
              <w:jc w:val="both"/>
              <w:rPr>
                <w:b/>
                <w:bCs/>
                <w:sz w:val="20"/>
                <w:szCs w:val="20"/>
              </w:rPr>
            </w:pPr>
            <w:r w:rsidRPr="001E7DCE">
              <w:rPr>
                <w:b/>
                <w:bCs/>
                <w:sz w:val="20"/>
                <w:szCs w:val="20"/>
              </w:rPr>
              <w:t>эквивалент</w:t>
            </w:r>
          </w:p>
          <w:p w:rsidR="00074556" w:rsidRPr="001E7DCE" w:rsidRDefault="00074556" w:rsidP="00FF7E84">
            <w:pPr>
              <w:spacing w:before="100" w:beforeAutospacing="1" w:after="100" w:afterAutospacing="1"/>
              <w:contextualSpacing/>
              <w:jc w:val="both"/>
              <w:rPr>
                <w:b/>
                <w:bCs/>
                <w:sz w:val="20"/>
                <w:szCs w:val="20"/>
              </w:rPr>
            </w:pPr>
            <w:r w:rsidRPr="001E7DCE">
              <w:rPr>
                <w:b/>
                <w:bCs/>
                <w:sz w:val="20"/>
                <w:szCs w:val="20"/>
              </w:rPr>
              <w:t>ұпай</w:t>
            </w:r>
          </w:p>
        </w:tc>
        <w:tc>
          <w:tcPr>
            <w:tcW w:w="1135" w:type="dxa"/>
          </w:tcPr>
          <w:p w:rsidR="00074556" w:rsidRPr="001E7DCE" w:rsidRDefault="00074556" w:rsidP="00FF7E84">
            <w:pPr>
              <w:spacing w:before="100" w:beforeAutospacing="1" w:after="100" w:afterAutospacing="1"/>
              <w:contextualSpacing/>
              <w:rPr>
                <w:b/>
                <w:bCs/>
                <w:sz w:val="20"/>
                <w:szCs w:val="20"/>
              </w:rPr>
            </w:pPr>
            <w:r w:rsidRPr="001E7DCE">
              <w:rPr>
                <w:b/>
                <w:bCs/>
                <w:sz w:val="20"/>
                <w:szCs w:val="20"/>
              </w:rPr>
              <w:t xml:space="preserve">Балл, </w:t>
            </w:r>
          </w:p>
          <w:p w:rsidR="00074556" w:rsidRPr="001E7DCE" w:rsidRDefault="00074556" w:rsidP="00FF7E84">
            <w:pPr>
              <w:spacing w:before="100" w:beforeAutospacing="1" w:after="100" w:afterAutospacing="1"/>
              <w:contextualSpacing/>
              <w:rPr>
                <w:sz w:val="20"/>
                <w:szCs w:val="20"/>
              </w:rPr>
            </w:pPr>
            <w:r w:rsidRPr="001E7DCE">
              <w:rPr>
                <w:b/>
                <w:bCs/>
                <w:sz w:val="20"/>
                <w:szCs w:val="20"/>
              </w:rPr>
              <w:t xml:space="preserve">% </w:t>
            </w:r>
            <w:r w:rsidRPr="001E7DCE">
              <w:rPr>
                <w:b/>
                <w:bCs/>
                <w:sz w:val="20"/>
                <w:szCs w:val="20"/>
                <w:lang w:val="kk-KZ"/>
              </w:rPr>
              <w:t>мазмұны</w:t>
            </w:r>
            <w:r w:rsidRPr="001E7DCE">
              <w:rPr>
                <w:b/>
                <w:bCs/>
                <w:sz w:val="20"/>
                <w:szCs w:val="20"/>
              </w:rPr>
              <w:t xml:space="preserve"> </w:t>
            </w:r>
          </w:p>
        </w:tc>
        <w:tc>
          <w:tcPr>
            <w:tcW w:w="1844" w:type="dxa"/>
          </w:tcPr>
          <w:p w:rsidR="00074556" w:rsidRPr="001E7DCE" w:rsidRDefault="00074556" w:rsidP="00FF7E84">
            <w:pPr>
              <w:spacing w:before="100" w:beforeAutospacing="1" w:after="100" w:afterAutospacing="1"/>
              <w:contextualSpacing/>
              <w:rPr>
                <w:b/>
                <w:bCs/>
                <w:sz w:val="20"/>
                <w:szCs w:val="20"/>
              </w:rPr>
            </w:pPr>
            <w:r w:rsidRPr="001E7DCE">
              <w:rPr>
                <w:b/>
                <w:bCs/>
                <w:sz w:val="20"/>
                <w:szCs w:val="20"/>
              </w:rPr>
              <w:t>Дәстүрлі жүйе бойынша бағалау</w:t>
            </w:r>
          </w:p>
        </w:tc>
        <w:tc>
          <w:tcPr>
            <w:tcW w:w="5549" w:type="dxa"/>
            <w:gridSpan w:val="6"/>
            <w:vMerge w:val="restart"/>
          </w:tcPr>
          <w:p w:rsidR="00074556" w:rsidRPr="001E7DCE" w:rsidRDefault="00074556" w:rsidP="00FF7E84">
            <w:pPr>
              <w:spacing w:before="100" w:beforeAutospacing="1" w:after="100" w:afterAutospacing="1"/>
              <w:contextualSpacing/>
              <w:jc w:val="both"/>
              <w:rPr>
                <w:b/>
                <w:sz w:val="20"/>
                <w:szCs w:val="20"/>
              </w:rPr>
            </w:pPr>
            <w:r w:rsidRPr="001E7DCE">
              <w:rPr>
                <w:b/>
                <w:sz w:val="20"/>
                <w:szCs w:val="20"/>
              </w:rPr>
              <w:t xml:space="preserve">Критериалды бағалау – </w:t>
            </w:r>
            <w:r w:rsidRPr="001E7DCE">
              <w:rPr>
                <w:sz w:val="20"/>
                <w:szCs w:val="20"/>
              </w:rPr>
              <w:t>нақты белгіленген критерийлер негізінде оқудың нақты нәтижелерін күтілетін оқу нәтижелерімен корреляциялау процесі. Қалыптастырушы және жиынтық бағалау негізінде.</w:t>
            </w:r>
          </w:p>
          <w:p w:rsidR="00074556" w:rsidRPr="001E7DCE" w:rsidRDefault="00074556" w:rsidP="00FF7E84">
            <w:pPr>
              <w:spacing w:before="100" w:beforeAutospacing="1" w:after="100" w:afterAutospacing="1"/>
              <w:contextualSpacing/>
              <w:jc w:val="both"/>
              <w:rPr>
                <w:b/>
                <w:sz w:val="20"/>
                <w:szCs w:val="20"/>
              </w:rPr>
            </w:pPr>
            <w:r w:rsidRPr="001E7DCE">
              <w:rPr>
                <w:b/>
                <w:sz w:val="20"/>
                <w:szCs w:val="20"/>
              </w:rPr>
              <w:t xml:space="preserve">Қалыптастырушы бағалау </w:t>
            </w:r>
            <w:r w:rsidRPr="001E7DCE">
              <w:rPr>
                <w:sz w:val="20"/>
                <w:szCs w:val="20"/>
              </w:rPr>
              <w:t xml:space="preserve">– күнделікті оқу әрекеті барысында жүзеге асырылатын бағалау түрі. Бұл прогрестің қазіргі өлшемі.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процесін дер кезінде түзетуге мүмкіндік береді. Дәрістер, </w:t>
            </w:r>
            <w:r w:rsidRPr="001E7DCE">
              <w:rPr>
                <w:sz w:val="20"/>
                <w:szCs w:val="20"/>
              </w:rPr>
              <w:lastRenderedPageBreak/>
              <w:t>семинарлар, практикалық сабақтар (пікірталас, викториналар, диспуттар, дөңгелек үстелдер, зертханалық жұмыстар және т.б.) кезінде тапсырмаларды орындау, аудиториядағы жұмыс белсенділігі бағаланады. Алған білімдері мен құзыреттері бағаланады.</w:t>
            </w:r>
          </w:p>
          <w:p w:rsidR="00074556" w:rsidRPr="001E7DCE" w:rsidRDefault="00074556" w:rsidP="00FF7E84">
            <w:pPr>
              <w:spacing w:before="100" w:beforeAutospacing="1" w:after="100" w:afterAutospacing="1"/>
              <w:contextualSpacing/>
              <w:jc w:val="both"/>
              <w:rPr>
                <w:b/>
                <w:sz w:val="20"/>
                <w:szCs w:val="20"/>
              </w:rPr>
            </w:pPr>
            <w:r w:rsidRPr="001E7DCE">
              <w:rPr>
                <w:b/>
                <w:sz w:val="20"/>
                <w:szCs w:val="20"/>
              </w:rPr>
              <w:t xml:space="preserve">Жиынтық бағалау </w:t>
            </w:r>
            <w:r w:rsidRPr="001E7DCE">
              <w:rPr>
                <w:sz w:val="20"/>
                <w:szCs w:val="20"/>
              </w:rPr>
              <w:t>– пәннің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Оқу нәтижелері бағаланады.</w:t>
            </w:r>
          </w:p>
        </w:tc>
      </w:tr>
      <w:tr w:rsidR="00074556" w:rsidRPr="001E7DCE" w:rsidTr="00D63738">
        <w:trPr>
          <w:gridBefore w:val="1"/>
          <w:wBefore w:w="233" w:type="dxa"/>
          <w:trHeight w:val="359"/>
        </w:trPr>
        <w:tc>
          <w:tcPr>
            <w:tcW w:w="598"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A</w:t>
            </w:r>
          </w:p>
        </w:tc>
        <w:tc>
          <w:tcPr>
            <w:tcW w:w="1134" w:type="dxa"/>
            <w:gridSpan w:val="2"/>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4</w:t>
            </w:r>
            <w:r w:rsidRPr="001E7DCE">
              <w:rPr>
                <w:sz w:val="20"/>
                <w:szCs w:val="20"/>
              </w:rPr>
              <w:t>,0</w:t>
            </w:r>
          </w:p>
        </w:tc>
        <w:tc>
          <w:tcPr>
            <w:tcW w:w="1135"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95-100</w:t>
            </w:r>
          </w:p>
        </w:tc>
        <w:tc>
          <w:tcPr>
            <w:tcW w:w="1844" w:type="dxa"/>
            <w:vMerge w:val="restart"/>
          </w:tcPr>
          <w:p w:rsidR="00074556" w:rsidRPr="001E7DCE" w:rsidRDefault="00074556" w:rsidP="00FF7E84">
            <w:pPr>
              <w:spacing w:before="100" w:beforeAutospacing="1" w:after="100" w:afterAutospacing="1"/>
              <w:contextualSpacing/>
              <w:jc w:val="both"/>
              <w:rPr>
                <w:b/>
                <w:sz w:val="20"/>
                <w:szCs w:val="20"/>
                <w:highlight w:val="green"/>
                <w:lang w:val="kk-KZ"/>
              </w:rPr>
            </w:pPr>
            <w:r w:rsidRPr="001E7DCE">
              <w:rPr>
                <w:sz w:val="20"/>
                <w:szCs w:val="20"/>
                <w:lang w:val="kk-KZ"/>
              </w:rPr>
              <w:t>Өте жақсы</w:t>
            </w:r>
          </w:p>
        </w:tc>
        <w:tc>
          <w:tcPr>
            <w:tcW w:w="5549" w:type="dxa"/>
            <w:gridSpan w:val="6"/>
            <w:vMerge/>
          </w:tcPr>
          <w:p w:rsidR="00074556" w:rsidRPr="001E7DCE" w:rsidRDefault="00074556" w:rsidP="00FF7E84">
            <w:pPr>
              <w:spacing w:before="100" w:beforeAutospacing="1" w:after="100" w:afterAutospacing="1"/>
              <w:contextualSpacing/>
              <w:jc w:val="both"/>
              <w:rPr>
                <w:sz w:val="20"/>
                <w:szCs w:val="20"/>
                <w:highlight w:val="green"/>
              </w:rPr>
            </w:pPr>
          </w:p>
        </w:tc>
      </w:tr>
      <w:tr w:rsidR="00074556" w:rsidRPr="001E7DCE" w:rsidTr="00D63738">
        <w:trPr>
          <w:gridBefore w:val="1"/>
          <w:wBefore w:w="233" w:type="dxa"/>
          <w:trHeight w:val="359"/>
        </w:trPr>
        <w:tc>
          <w:tcPr>
            <w:tcW w:w="598"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A-</w:t>
            </w:r>
          </w:p>
        </w:tc>
        <w:tc>
          <w:tcPr>
            <w:tcW w:w="1134" w:type="dxa"/>
            <w:gridSpan w:val="2"/>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3,67</w:t>
            </w:r>
          </w:p>
        </w:tc>
        <w:tc>
          <w:tcPr>
            <w:tcW w:w="1135"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90-94</w:t>
            </w:r>
          </w:p>
        </w:tc>
        <w:tc>
          <w:tcPr>
            <w:tcW w:w="1844" w:type="dxa"/>
            <w:vMerge/>
          </w:tcPr>
          <w:p w:rsidR="00074556" w:rsidRPr="001E7DCE" w:rsidRDefault="00074556" w:rsidP="00FF7E84">
            <w:pPr>
              <w:spacing w:before="100" w:beforeAutospacing="1" w:after="100" w:afterAutospacing="1"/>
              <w:contextualSpacing/>
              <w:jc w:val="both"/>
              <w:rPr>
                <w:b/>
                <w:sz w:val="20"/>
                <w:szCs w:val="20"/>
                <w:highlight w:val="green"/>
              </w:rPr>
            </w:pPr>
          </w:p>
        </w:tc>
        <w:tc>
          <w:tcPr>
            <w:tcW w:w="5549" w:type="dxa"/>
            <w:gridSpan w:val="6"/>
            <w:vMerge/>
          </w:tcPr>
          <w:p w:rsidR="00074556" w:rsidRPr="001E7DCE" w:rsidRDefault="00074556" w:rsidP="00FF7E84">
            <w:pPr>
              <w:spacing w:before="100" w:beforeAutospacing="1" w:after="100" w:afterAutospacing="1"/>
              <w:contextualSpacing/>
              <w:jc w:val="both"/>
              <w:rPr>
                <w:sz w:val="20"/>
                <w:szCs w:val="20"/>
                <w:highlight w:val="green"/>
              </w:rPr>
            </w:pPr>
          </w:p>
        </w:tc>
      </w:tr>
      <w:tr w:rsidR="00074556" w:rsidRPr="001E7DCE" w:rsidTr="00D63738">
        <w:trPr>
          <w:gridBefore w:val="1"/>
          <w:wBefore w:w="233" w:type="dxa"/>
          <w:trHeight w:val="480"/>
        </w:trPr>
        <w:tc>
          <w:tcPr>
            <w:tcW w:w="598"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B+</w:t>
            </w:r>
          </w:p>
        </w:tc>
        <w:tc>
          <w:tcPr>
            <w:tcW w:w="1134" w:type="dxa"/>
            <w:gridSpan w:val="2"/>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3,33</w:t>
            </w:r>
          </w:p>
        </w:tc>
        <w:tc>
          <w:tcPr>
            <w:tcW w:w="1135"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85-89</w:t>
            </w:r>
          </w:p>
        </w:tc>
        <w:tc>
          <w:tcPr>
            <w:tcW w:w="1844" w:type="dxa"/>
            <w:vMerge w:val="restart"/>
          </w:tcPr>
          <w:p w:rsidR="00074556" w:rsidRPr="001E7DCE" w:rsidRDefault="00074556" w:rsidP="00FF7E84">
            <w:pPr>
              <w:spacing w:before="100" w:beforeAutospacing="1" w:after="100" w:afterAutospacing="1"/>
              <w:contextualSpacing/>
              <w:jc w:val="both"/>
              <w:rPr>
                <w:b/>
                <w:sz w:val="20"/>
                <w:szCs w:val="20"/>
                <w:highlight w:val="green"/>
                <w:lang w:val="kk-KZ"/>
              </w:rPr>
            </w:pPr>
            <w:r w:rsidRPr="001E7DCE">
              <w:rPr>
                <w:sz w:val="20"/>
                <w:szCs w:val="20"/>
                <w:lang w:val="kk-KZ"/>
              </w:rPr>
              <w:t xml:space="preserve">Жақсы </w:t>
            </w:r>
          </w:p>
        </w:tc>
        <w:tc>
          <w:tcPr>
            <w:tcW w:w="5549" w:type="dxa"/>
            <w:gridSpan w:val="6"/>
            <w:vMerge/>
          </w:tcPr>
          <w:p w:rsidR="00074556" w:rsidRPr="001E7DCE" w:rsidRDefault="00074556" w:rsidP="00FF7E84">
            <w:pPr>
              <w:spacing w:before="100" w:beforeAutospacing="1" w:after="100" w:afterAutospacing="1"/>
              <w:contextualSpacing/>
              <w:jc w:val="both"/>
              <w:rPr>
                <w:sz w:val="20"/>
                <w:szCs w:val="20"/>
              </w:rPr>
            </w:pPr>
          </w:p>
        </w:tc>
      </w:tr>
      <w:tr w:rsidR="00074556" w:rsidRPr="001E7DCE" w:rsidTr="00D63738">
        <w:trPr>
          <w:gridBefore w:val="1"/>
          <w:wBefore w:w="233" w:type="dxa"/>
          <w:trHeight w:val="215"/>
        </w:trPr>
        <w:tc>
          <w:tcPr>
            <w:tcW w:w="598"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lastRenderedPageBreak/>
              <w:t>B</w:t>
            </w:r>
          </w:p>
        </w:tc>
        <w:tc>
          <w:tcPr>
            <w:tcW w:w="1134" w:type="dxa"/>
            <w:gridSpan w:val="2"/>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3,0</w:t>
            </w:r>
          </w:p>
        </w:tc>
        <w:tc>
          <w:tcPr>
            <w:tcW w:w="1135"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80-84</w:t>
            </w:r>
          </w:p>
        </w:tc>
        <w:tc>
          <w:tcPr>
            <w:tcW w:w="1844" w:type="dxa"/>
            <w:vMerge/>
          </w:tcPr>
          <w:p w:rsidR="00074556" w:rsidRPr="001E7DCE"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1E7DCE" w:rsidRDefault="00074556" w:rsidP="00FF7E84">
            <w:pPr>
              <w:spacing w:before="100" w:beforeAutospacing="1" w:after="100" w:afterAutospacing="1"/>
              <w:contextualSpacing/>
              <w:jc w:val="both"/>
              <w:rPr>
                <w:b/>
                <w:sz w:val="20"/>
                <w:szCs w:val="20"/>
              </w:rPr>
            </w:pPr>
            <w:r w:rsidRPr="001E7DCE">
              <w:rPr>
                <w:b/>
                <w:sz w:val="20"/>
                <w:szCs w:val="20"/>
              </w:rPr>
              <w:t>Қалыптастырушы және жиынтық бағалау</w:t>
            </w:r>
          </w:p>
        </w:tc>
        <w:tc>
          <w:tcPr>
            <w:tcW w:w="2289" w:type="dxa"/>
            <w:gridSpan w:val="4"/>
          </w:tcPr>
          <w:p w:rsidR="00074556" w:rsidRPr="001E7DCE" w:rsidRDefault="00074556" w:rsidP="00FF7E84">
            <w:pPr>
              <w:spacing w:before="100" w:beforeAutospacing="1" w:after="100" w:afterAutospacing="1"/>
              <w:contextualSpacing/>
              <w:jc w:val="both"/>
              <w:rPr>
                <w:b/>
                <w:bCs/>
                <w:sz w:val="20"/>
                <w:szCs w:val="20"/>
              </w:rPr>
            </w:pPr>
            <w:r w:rsidRPr="001E7DCE">
              <w:rPr>
                <w:b/>
                <w:bCs/>
                <w:sz w:val="20"/>
                <w:szCs w:val="20"/>
              </w:rPr>
              <w:t>Ұпай % мазмұны</w:t>
            </w:r>
          </w:p>
        </w:tc>
      </w:tr>
      <w:tr w:rsidR="00074556" w:rsidRPr="001E7DCE" w:rsidTr="00D63738">
        <w:trPr>
          <w:gridBefore w:val="1"/>
          <w:wBefore w:w="233" w:type="dxa"/>
          <w:trHeight w:val="135"/>
        </w:trPr>
        <w:tc>
          <w:tcPr>
            <w:tcW w:w="598"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B-</w:t>
            </w:r>
          </w:p>
        </w:tc>
        <w:tc>
          <w:tcPr>
            <w:tcW w:w="1134" w:type="dxa"/>
            <w:gridSpan w:val="2"/>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2,67</w:t>
            </w:r>
          </w:p>
        </w:tc>
        <w:tc>
          <w:tcPr>
            <w:tcW w:w="1135"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75-79</w:t>
            </w:r>
          </w:p>
        </w:tc>
        <w:tc>
          <w:tcPr>
            <w:tcW w:w="1844" w:type="dxa"/>
            <w:vMerge/>
          </w:tcPr>
          <w:p w:rsidR="00074556" w:rsidRPr="001E7DCE"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1E7DCE" w:rsidRDefault="00074556" w:rsidP="00FF7E84">
            <w:pPr>
              <w:spacing w:before="100" w:beforeAutospacing="1" w:after="100" w:afterAutospacing="1"/>
              <w:contextualSpacing/>
              <w:jc w:val="both"/>
              <w:rPr>
                <w:sz w:val="20"/>
                <w:szCs w:val="20"/>
              </w:rPr>
            </w:pPr>
            <w:r w:rsidRPr="001E7DCE">
              <w:rPr>
                <w:sz w:val="20"/>
                <w:szCs w:val="20"/>
              </w:rPr>
              <w:t xml:space="preserve">Дәрістегі белсенділік                                        </w:t>
            </w:r>
          </w:p>
        </w:tc>
        <w:tc>
          <w:tcPr>
            <w:tcW w:w="2289" w:type="dxa"/>
            <w:gridSpan w:val="4"/>
          </w:tcPr>
          <w:p w:rsidR="00074556" w:rsidRPr="001E7DCE" w:rsidRDefault="00074556" w:rsidP="00FF7E84">
            <w:pPr>
              <w:spacing w:before="100" w:beforeAutospacing="1" w:after="100" w:afterAutospacing="1"/>
              <w:contextualSpacing/>
              <w:jc w:val="both"/>
              <w:rPr>
                <w:sz w:val="20"/>
                <w:szCs w:val="20"/>
              </w:rPr>
            </w:pPr>
            <w:r w:rsidRPr="001E7DCE">
              <w:rPr>
                <w:sz w:val="20"/>
                <w:szCs w:val="20"/>
              </w:rPr>
              <w:t>5</w:t>
            </w:r>
          </w:p>
        </w:tc>
      </w:tr>
      <w:tr w:rsidR="00074556" w:rsidRPr="001E7DCE" w:rsidTr="00D63738">
        <w:trPr>
          <w:gridBefore w:val="1"/>
          <w:wBefore w:w="233" w:type="dxa"/>
          <w:trHeight w:val="51"/>
        </w:trPr>
        <w:tc>
          <w:tcPr>
            <w:tcW w:w="598"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C+</w:t>
            </w:r>
          </w:p>
        </w:tc>
        <w:tc>
          <w:tcPr>
            <w:tcW w:w="1134" w:type="dxa"/>
            <w:gridSpan w:val="2"/>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2,33</w:t>
            </w:r>
          </w:p>
        </w:tc>
        <w:tc>
          <w:tcPr>
            <w:tcW w:w="1135"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70-74</w:t>
            </w:r>
          </w:p>
        </w:tc>
        <w:tc>
          <w:tcPr>
            <w:tcW w:w="1844" w:type="dxa"/>
            <w:vMerge/>
          </w:tcPr>
          <w:p w:rsidR="00074556" w:rsidRPr="001E7DCE"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1E7DCE" w:rsidRDefault="00074556" w:rsidP="00FF7E84">
            <w:pPr>
              <w:spacing w:before="100" w:beforeAutospacing="1" w:after="100" w:afterAutospacing="1"/>
              <w:contextualSpacing/>
              <w:jc w:val="both"/>
              <w:rPr>
                <w:sz w:val="20"/>
                <w:szCs w:val="20"/>
              </w:rPr>
            </w:pPr>
            <w:r w:rsidRPr="001E7DCE">
              <w:rPr>
                <w:sz w:val="20"/>
                <w:szCs w:val="20"/>
              </w:rPr>
              <w:t xml:space="preserve">Практикалық сабақтарда жұмыс               </w:t>
            </w:r>
          </w:p>
        </w:tc>
        <w:tc>
          <w:tcPr>
            <w:tcW w:w="2289" w:type="dxa"/>
            <w:gridSpan w:val="4"/>
          </w:tcPr>
          <w:p w:rsidR="00074556" w:rsidRPr="001E7DCE" w:rsidRDefault="00074556" w:rsidP="00FF7E84">
            <w:pPr>
              <w:spacing w:before="100" w:beforeAutospacing="1" w:after="100" w:afterAutospacing="1"/>
              <w:contextualSpacing/>
              <w:jc w:val="both"/>
              <w:rPr>
                <w:sz w:val="20"/>
                <w:szCs w:val="20"/>
                <w:lang w:val="kk-KZ"/>
              </w:rPr>
            </w:pPr>
            <w:r w:rsidRPr="001E7DCE">
              <w:rPr>
                <w:sz w:val="20"/>
                <w:szCs w:val="20"/>
                <w:lang w:val="kk-KZ"/>
              </w:rPr>
              <w:t>20</w:t>
            </w:r>
          </w:p>
        </w:tc>
      </w:tr>
      <w:tr w:rsidR="00074556" w:rsidRPr="001E7DCE" w:rsidTr="00D63738">
        <w:trPr>
          <w:gridBefore w:val="1"/>
          <w:wBefore w:w="233" w:type="dxa"/>
          <w:trHeight w:val="181"/>
        </w:trPr>
        <w:tc>
          <w:tcPr>
            <w:tcW w:w="598"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C</w:t>
            </w:r>
          </w:p>
        </w:tc>
        <w:tc>
          <w:tcPr>
            <w:tcW w:w="1134" w:type="dxa"/>
            <w:gridSpan w:val="2"/>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2,0</w:t>
            </w:r>
          </w:p>
        </w:tc>
        <w:tc>
          <w:tcPr>
            <w:tcW w:w="1135"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65-69</w:t>
            </w:r>
          </w:p>
        </w:tc>
        <w:tc>
          <w:tcPr>
            <w:tcW w:w="1844" w:type="dxa"/>
            <w:vMerge w:val="restart"/>
          </w:tcPr>
          <w:p w:rsidR="00074556" w:rsidRPr="001E7DCE" w:rsidRDefault="00074556" w:rsidP="00FF7E84">
            <w:pPr>
              <w:spacing w:before="100" w:beforeAutospacing="1" w:after="100" w:afterAutospacing="1"/>
              <w:contextualSpacing/>
              <w:rPr>
                <w:sz w:val="20"/>
                <w:szCs w:val="20"/>
              </w:rPr>
            </w:pPr>
            <w:r w:rsidRPr="001E7DCE">
              <w:rPr>
                <w:sz w:val="20"/>
                <w:szCs w:val="20"/>
              </w:rPr>
              <w:t>Қанағаттанарлық</w:t>
            </w:r>
          </w:p>
          <w:p w:rsidR="00074556" w:rsidRPr="001E7DCE" w:rsidRDefault="00074556" w:rsidP="00FF7E84">
            <w:pPr>
              <w:spacing w:before="100" w:beforeAutospacing="1" w:after="100" w:afterAutospacing="1"/>
              <w:contextualSpacing/>
              <w:rPr>
                <w:sz w:val="20"/>
                <w:szCs w:val="20"/>
              </w:rPr>
            </w:pPr>
          </w:p>
        </w:tc>
        <w:tc>
          <w:tcPr>
            <w:tcW w:w="3260" w:type="dxa"/>
            <w:gridSpan w:val="2"/>
          </w:tcPr>
          <w:p w:rsidR="00074556" w:rsidRPr="001E7DCE" w:rsidRDefault="00074556" w:rsidP="00FF7E84">
            <w:pPr>
              <w:spacing w:before="100" w:beforeAutospacing="1" w:after="100" w:afterAutospacing="1"/>
              <w:contextualSpacing/>
              <w:jc w:val="both"/>
              <w:rPr>
                <w:sz w:val="20"/>
                <w:szCs w:val="20"/>
              </w:rPr>
            </w:pPr>
            <w:r w:rsidRPr="001E7DCE">
              <w:rPr>
                <w:sz w:val="20"/>
                <w:szCs w:val="20"/>
                <w:lang w:val="kk-KZ"/>
              </w:rPr>
              <w:t>Өзіндік жұмысы</w:t>
            </w:r>
            <w:r w:rsidRPr="001E7DCE">
              <w:rPr>
                <w:sz w:val="20"/>
                <w:szCs w:val="20"/>
              </w:rPr>
              <w:t xml:space="preserve">                            </w:t>
            </w:r>
          </w:p>
        </w:tc>
        <w:tc>
          <w:tcPr>
            <w:tcW w:w="2289" w:type="dxa"/>
            <w:gridSpan w:val="4"/>
          </w:tcPr>
          <w:p w:rsidR="00074556" w:rsidRPr="001E7DCE" w:rsidRDefault="00074556" w:rsidP="00FF7E84">
            <w:pPr>
              <w:spacing w:before="100" w:beforeAutospacing="1" w:after="100" w:afterAutospacing="1"/>
              <w:contextualSpacing/>
              <w:jc w:val="both"/>
              <w:rPr>
                <w:sz w:val="20"/>
                <w:szCs w:val="20"/>
                <w:lang w:val="kk-KZ"/>
              </w:rPr>
            </w:pPr>
            <w:r w:rsidRPr="001E7DCE">
              <w:rPr>
                <w:sz w:val="20"/>
                <w:szCs w:val="20"/>
              </w:rPr>
              <w:t>2</w:t>
            </w:r>
            <w:r w:rsidRPr="001E7DCE">
              <w:rPr>
                <w:sz w:val="20"/>
                <w:szCs w:val="20"/>
                <w:lang w:val="kk-KZ"/>
              </w:rPr>
              <w:t>5</w:t>
            </w:r>
          </w:p>
        </w:tc>
      </w:tr>
      <w:tr w:rsidR="00074556" w:rsidRPr="001E7DCE" w:rsidTr="00D63738">
        <w:trPr>
          <w:gridBefore w:val="1"/>
          <w:wBefore w:w="233" w:type="dxa"/>
          <w:trHeight w:val="87"/>
        </w:trPr>
        <w:tc>
          <w:tcPr>
            <w:tcW w:w="598"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C-</w:t>
            </w:r>
          </w:p>
        </w:tc>
        <w:tc>
          <w:tcPr>
            <w:tcW w:w="1134" w:type="dxa"/>
            <w:gridSpan w:val="2"/>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1,67</w:t>
            </w:r>
          </w:p>
        </w:tc>
        <w:tc>
          <w:tcPr>
            <w:tcW w:w="1135" w:type="dxa"/>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60-64</w:t>
            </w:r>
          </w:p>
        </w:tc>
        <w:tc>
          <w:tcPr>
            <w:tcW w:w="1844" w:type="dxa"/>
            <w:vMerge/>
          </w:tcPr>
          <w:p w:rsidR="00074556" w:rsidRPr="001E7DCE" w:rsidRDefault="00074556" w:rsidP="00FF7E84">
            <w:pPr>
              <w:spacing w:before="100" w:beforeAutospacing="1" w:after="100" w:afterAutospacing="1"/>
              <w:contextualSpacing/>
              <w:jc w:val="both"/>
              <w:rPr>
                <w:b/>
                <w:sz w:val="20"/>
                <w:szCs w:val="20"/>
                <w:highlight w:val="green"/>
              </w:rPr>
            </w:pPr>
          </w:p>
        </w:tc>
        <w:tc>
          <w:tcPr>
            <w:tcW w:w="3260" w:type="dxa"/>
            <w:gridSpan w:val="2"/>
          </w:tcPr>
          <w:p w:rsidR="00074556" w:rsidRPr="001E7DCE" w:rsidRDefault="00074556" w:rsidP="00FF7E84">
            <w:pPr>
              <w:spacing w:before="100" w:beforeAutospacing="1" w:after="100" w:afterAutospacing="1"/>
              <w:contextualSpacing/>
              <w:jc w:val="both"/>
              <w:rPr>
                <w:sz w:val="20"/>
                <w:szCs w:val="20"/>
              </w:rPr>
            </w:pPr>
            <w:r w:rsidRPr="001E7DCE">
              <w:rPr>
                <w:sz w:val="20"/>
                <w:szCs w:val="20"/>
                <w:lang w:val="kk-KZ"/>
              </w:rPr>
              <w:t>Жобалық</w:t>
            </w:r>
            <w:r w:rsidRPr="001E7DCE">
              <w:rPr>
                <w:sz w:val="20"/>
                <w:szCs w:val="20"/>
              </w:rPr>
              <w:t xml:space="preserve"> және шығармашылық қызмет           </w:t>
            </w:r>
          </w:p>
        </w:tc>
        <w:tc>
          <w:tcPr>
            <w:tcW w:w="2289" w:type="dxa"/>
            <w:gridSpan w:val="4"/>
          </w:tcPr>
          <w:p w:rsidR="00074556" w:rsidRPr="001E7DCE" w:rsidRDefault="00074556" w:rsidP="00FF7E84">
            <w:pPr>
              <w:spacing w:before="100" w:beforeAutospacing="1" w:after="100" w:afterAutospacing="1"/>
              <w:contextualSpacing/>
              <w:jc w:val="both"/>
              <w:rPr>
                <w:sz w:val="20"/>
                <w:szCs w:val="20"/>
                <w:lang w:val="kk-KZ"/>
              </w:rPr>
            </w:pPr>
            <w:r w:rsidRPr="001E7DCE">
              <w:rPr>
                <w:sz w:val="20"/>
                <w:szCs w:val="20"/>
                <w:lang w:val="kk-KZ"/>
              </w:rPr>
              <w:t>10</w:t>
            </w:r>
          </w:p>
        </w:tc>
      </w:tr>
      <w:tr w:rsidR="00074556" w:rsidRPr="001E7DCE" w:rsidTr="00D63738">
        <w:trPr>
          <w:gridBefore w:val="1"/>
          <w:wBefore w:w="233" w:type="dxa"/>
          <w:trHeight w:val="250"/>
        </w:trPr>
        <w:tc>
          <w:tcPr>
            <w:tcW w:w="598" w:type="dxa"/>
            <w:tcBorders>
              <w:bottom w:val="single" w:sz="4" w:space="0" w:color="auto"/>
            </w:tcBorders>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lang w:val="en-US"/>
              </w:rPr>
              <w:t>D+</w:t>
            </w:r>
          </w:p>
        </w:tc>
        <w:tc>
          <w:tcPr>
            <w:tcW w:w="1134" w:type="dxa"/>
            <w:gridSpan w:val="2"/>
            <w:tcBorders>
              <w:bottom w:val="single" w:sz="4" w:space="0" w:color="auto"/>
            </w:tcBorders>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1,33</w:t>
            </w:r>
          </w:p>
        </w:tc>
        <w:tc>
          <w:tcPr>
            <w:tcW w:w="1135" w:type="dxa"/>
            <w:tcBorders>
              <w:bottom w:val="single" w:sz="4" w:space="0" w:color="auto"/>
            </w:tcBorders>
          </w:tcPr>
          <w:p w:rsidR="00074556" w:rsidRPr="001E7DCE" w:rsidRDefault="00074556" w:rsidP="00FF7E84">
            <w:pPr>
              <w:spacing w:before="100" w:beforeAutospacing="1" w:after="100" w:afterAutospacing="1"/>
              <w:contextualSpacing/>
              <w:jc w:val="both"/>
              <w:rPr>
                <w:b/>
                <w:sz w:val="20"/>
                <w:szCs w:val="20"/>
                <w:highlight w:val="green"/>
              </w:rPr>
            </w:pPr>
            <w:r w:rsidRPr="001E7DCE">
              <w:rPr>
                <w:sz w:val="20"/>
                <w:szCs w:val="20"/>
              </w:rPr>
              <w:t>55-59</w:t>
            </w:r>
          </w:p>
        </w:tc>
        <w:tc>
          <w:tcPr>
            <w:tcW w:w="1844" w:type="dxa"/>
            <w:vMerge w:val="restart"/>
            <w:tcBorders>
              <w:bottom w:val="single" w:sz="4" w:space="0" w:color="auto"/>
            </w:tcBorders>
          </w:tcPr>
          <w:p w:rsidR="00074556" w:rsidRPr="001E7DCE" w:rsidRDefault="00074556" w:rsidP="00FF7E84">
            <w:pPr>
              <w:spacing w:before="100" w:beforeAutospacing="1" w:after="100" w:afterAutospacing="1"/>
              <w:contextualSpacing/>
              <w:rPr>
                <w:sz w:val="20"/>
                <w:szCs w:val="20"/>
              </w:rPr>
            </w:pPr>
            <w:r w:rsidRPr="001E7DCE">
              <w:rPr>
                <w:sz w:val="20"/>
                <w:szCs w:val="20"/>
              </w:rPr>
              <w:t>қанағаттанарлықсыз</w:t>
            </w:r>
          </w:p>
        </w:tc>
        <w:tc>
          <w:tcPr>
            <w:tcW w:w="3260" w:type="dxa"/>
            <w:gridSpan w:val="2"/>
            <w:tcBorders>
              <w:bottom w:val="single" w:sz="4" w:space="0" w:color="auto"/>
            </w:tcBorders>
          </w:tcPr>
          <w:p w:rsidR="00074556" w:rsidRPr="001E7DCE" w:rsidRDefault="00074556" w:rsidP="00FF7E84">
            <w:pPr>
              <w:spacing w:before="100" w:beforeAutospacing="1" w:after="100" w:afterAutospacing="1"/>
              <w:contextualSpacing/>
              <w:jc w:val="both"/>
              <w:rPr>
                <w:sz w:val="20"/>
                <w:szCs w:val="20"/>
              </w:rPr>
            </w:pPr>
            <w:r w:rsidRPr="001E7DCE">
              <w:rPr>
                <w:sz w:val="20"/>
                <w:szCs w:val="20"/>
                <w:lang w:val="kk-KZ"/>
              </w:rPr>
              <w:t xml:space="preserve">Қорытынды бақылау </w:t>
            </w:r>
            <w:r w:rsidRPr="001E7DCE">
              <w:rPr>
                <w:sz w:val="20"/>
                <w:szCs w:val="20"/>
              </w:rPr>
              <w:t xml:space="preserve"> (экзамен)                                                         </w:t>
            </w:r>
          </w:p>
        </w:tc>
        <w:tc>
          <w:tcPr>
            <w:tcW w:w="2289" w:type="dxa"/>
            <w:gridSpan w:val="4"/>
            <w:tcBorders>
              <w:bottom w:val="single" w:sz="4" w:space="0" w:color="auto"/>
            </w:tcBorders>
          </w:tcPr>
          <w:p w:rsidR="00074556" w:rsidRPr="001E7DCE" w:rsidRDefault="00074556" w:rsidP="00FF7E84">
            <w:pPr>
              <w:spacing w:before="100" w:beforeAutospacing="1" w:after="100" w:afterAutospacing="1"/>
              <w:contextualSpacing/>
              <w:jc w:val="both"/>
              <w:rPr>
                <w:sz w:val="20"/>
                <w:szCs w:val="20"/>
              </w:rPr>
            </w:pPr>
            <w:r w:rsidRPr="001E7DCE">
              <w:rPr>
                <w:sz w:val="20"/>
                <w:szCs w:val="20"/>
              </w:rPr>
              <w:t>40</w:t>
            </w:r>
          </w:p>
        </w:tc>
      </w:tr>
      <w:tr w:rsidR="00074556" w:rsidRPr="001E7DCE" w:rsidTr="00D63738">
        <w:trPr>
          <w:gridBefore w:val="1"/>
          <w:wBefore w:w="233" w:type="dxa"/>
          <w:trHeight w:val="315"/>
        </w:trPr>
        <w:tc>
          <w:tcPr>
            <w:tcW w:w="598" w:type="dxa"/>
            <w:tcBorders>
              <w:top w:val="single" w:sz="4" w:space="0" w:color="auto"/>
              <w:left w:val="single" w:sz="4" w:space="0" w:color="auto"/>
              <w:bottom w:val="single" w:sz="4" w:space="0" w:color="auto"/>
              <w:right w:val="single" w:sz="4" w:space="0" w:color="auto"/>
            </w:tcBorders>
          </w:tcPr>
          <w:p w:rsidR="00074556" w:rsidRPr="001E7DCE" w:rsidRDefault="00074556" w:rsidP="00FF7E84">
            <w:pPr>
              <w:spacing w:before="100" w:beforeAutospacing="1" w:after="100" w:afterAutospacing="1"/>
              <w:contextualSpacing/>
              <w:rPr>
                <w:sz w:val="20"/>
                <w:szCs w:val="20"/>
                <w:highlight w:val="green"/>
              </w:rPr>
            </w:pPr>
            <w:r w:rsidRPr="001E7DCE">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074556" w:rsidRPr="001E7DCE" w:rsidRDefault="00074556" w:rsidP="00FF7E84">
            <w:pPr>
              <w:spacing w:before="100" w:beforeAutospacing="1" w:after="100" w:afterAutospacing="1"/>
              <w:contextualSpacing/>
              <w:rPr>
                <w:sz w:val="20"/>
                <w:szCs w:val="20"/>
                <w:highlight w:val="green"/>
              </w:rPr>
            </w:pPr>
            <w:r w:rsidRPr="001E7DCE">
              <w:rPr>
                <w:sz w:val="20"/>
                <w:szCs w:val="20"/>
              </w:rPr>
              <w:t>1,0</w:t>
            </w:r>
          </w:p>
        </w:tc>
        <w:tc>
          <w:tcPr>
            <w:tcW w:w="1135" w:type="dxa"/>
            <w:tcBorders>
              <w:top w:val="single" w:sz="4" w:space="0" w:color="auto"/>
              <w:left w:val="single" w:sz="4" w:space="0" w:color="auto"/>
              <w:bottom w:val="single" w:sz="4" w:space="0" w:color="auto"/>
              <w:right w:val="single" w:sz="4" w:space="0" w:color="auto"/>
            </w:tcBorders>
          </w:tcPr>
          <w:p w:rsidR="00074556" w:rsidRPr="001E7DCE" w:rsidRDefault="00074556" w:rsidP="00FF7E84">
            <w:pPr>
              <w:spacing w:before="100" w:beforeAutospacing="1" w:after="100" w:afterAutospacing="1"/>
              <w:contextualSpacing/>
              <w:rPr>
                <w:sz w:val="20"/>
                <w:szCs w:val="20"/>
                <w:highlight w:val="green"/>
              </w:rPr>
            </w:pPr>
            <w:r w:rsidRPr="001E7DCE">
              <w:rPr>
                <w:sz w:val="20"/>
                <w:szCs w:val="20"/>
              </w:rPr>
              <w:t>50-54</w:t>
            </w:r>
          </w:p>
        </w:tc>
        <w:tc>
          <w:tcPr>
            <w:tcW w:w="1844" w:type="dxa"/>
            <w:vMerge/>
            <w:tcBorders>
              <w:top w:val="single" w:sz="4" w:space="0" w:color="auto"/>
              <w:left w:val="single" w:sz="4" w:space="0" w:color="auto"/>
              <w:bottom w:val="single" w:sz="4" w:space="0" w:color="auto"/>
              <w:right w:val="single" w:sz="4" w:space="0" w:color="auto"/>
            </w:tcBorders>
          </w:tcPr>
          <w:p w:rsidR="00074556" w:rsidRPr="001E7DCE" w:rsidRDefault="00074556" w:rsidP="00FF7E84">
            <w:pPr>
              <w:spacing w:before="100" w:beforeAutospacing="1" w:after="100" w:afterAutospacing="1"/>
              <w:contextualSpacing/>
              <w:rPr>
                <w:sz w:val="20"/>
                <w:szCs w:val="20"/>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rsidR="00074556" w:rsidRPr="001E7DCE" w:rsidRDefault="00074556" w:rsidP="00FF7E84">
            <w:pPr>
              <w:spacing w:before="100" w:beforeAutospacing="1" w:after="100" w:afterAutospacing="1"/>
              <w:contextualSpacing/>
              <w:rPr>
                <w:sz w:val="20"/>
                <w:szCs w:val="20"/>
              </w:rPr>
            </w:pPr>
            <w:r w:rsidRPr="001E7DCE">
              <w:rPr>
                <w:sz w:val="20"/>
                <w:szCs w:val="20"/>
                <w:lang w:val="kk-KZ"/>
              </w:rPr>
              <w:t xml:space="preserve">Барлығы </w:t>
            </w:r>
            <w:r w:rsidRPr="001E7DCE">
              <w:rPr>
                <w:sz w:val="20"/>
                <w:szCs w:val="20"/>
              </w:rPr>
              <w:t xml:space="preserve">                                </w:t>
            </w:r>
          </w:p>
        </w:tc>
        <w:tc>
          <w:tcPr>
            <w:tcW w:w="2289" w:type="dxa"/>
            <w:gridSpan w:val="4"/>
            <w:tcBorders>
              <w:top w:val="single" w:sz="4" w:space="0" w:color="auto"/>
              <w:left w:val="single" w:sz="4" w:space="0" w:color="auto"/>
              <w:bottom w:val="single" w:sz="4" w:space="0" w:color="auto"/>
              <w:right w:val="single" w:sz="4" w:space="0" w:color="auto"/>
            </w:tcBorders>
          </w:tcPr>
          <w:p w:rsidR="00074556" w:rsidRPr="001E7DCE" w:rsidRDefault="00074556" w:rsidP="00FF7E84">
            <w:pPr>
              <w:spacing w:before="100" w:beforeAutospacing="1" w:after="100" w:afterAutospacing="1"/>
              <w:contextualSpacing/>
              <w:rPr>
                <w:sz w:val="20"/>
                <w:szCs w:val="20"/>
              </w:rPr>
            </w:pPr>
            <w:r w:rsidRPr="001E7DCE">
              <w:rPr>
                <w:sz w:val="20"/>
                <w:szCs w:val="20"/>
              </w:rPr>
              <w:t xml:space="preserve">100 </w:t>
            </w:r>
          </w:p>
        </w:tc>
      </w:tr>
      <w:tr w:rsidR="00074556" w:rsidRPr="001E7DCE" w:rsidTr="00D63738">
        <w:trPr>
          <w:gridBefore w:val="1"/>
          <w:wBefore w:w="233" w:type="dxa"/>
          <w:trHeight w:val="58"/>
        </w:trPr>
        <w:tc>
          <w:tcPr>
            <w:tcW w:w="10260" w:type="dxa"/>
            <w:gridSpan w:val="11"/>
            <w:tcBorders>
              <w:top w:val="single" w:sz="4" w:space="0" w:color="auto"/>
            </w:tcBorders>
            <w:shd w:val="clear" w:color="auto" w:fill="DBE5F1"/>
          </w:tcPr>
          <w:p w:rsidR="00074556" w:rsidRPr="001E7DCE" w:rsidRDefault="00074556" w:rsidP="00FF7E84">
            <w:pPr>
              <w:tabs>
                <w:tab w:val="left" w:pos="1276"/>
              </w:tabs>
              <w:spacing w:before="100" w:beforeAutospacing="1" w:after="100" w:afterAutospacing="1"/>
              <w:contextualSpacing/>
              <w:jc w:val="center"/>
              <w:rPr>
                <w:b/>
                <w:sz w:val="20"/>
                <w:szCs w:val="20"/>
              </w:rPr>
            </w:pPr>
          </w:p>
          <w:p w:rsidR="00074556" w:rsidRPr="001E7DCE" w:rsidRDefault="00074556" w:rsidP="00FF7E84">
            <w:pPr>
              <w:spacing w:before="100" w:beforeAutospacing="1" w:after="100" w:afterAutospacing="1"/>
              <w:contextualSpacing/>
              <w:jc w:val="center"/>
              <w:rPr>
                <w:b/>
                <w:sz w:val="20"/>
                <w:szCs w:val="20"/>
                <w:lang w:val="kk-KZ"/>
              </w:rPr>
            </w:pPr>
            <w:r w:rsidRPr="001E7DCE">
              <w:rPr>
                <w:b/>
                <w:sz w:val="20"/>
                <w:szCs w:val="20"/>
                <w:lang w:val="kk-KZ"/>
              </w:rPr>
              <w:t>Пәннің мазмұнын орындаудың күнтізбесі (кестесі). Оқыту мен оқудың әдістері.</w:t>
            </w:r>
          </w:p>
          <w:p w:rsidR="00074556" w:rsidRPr="001E7DCE" w:rsidRDefault="00074556" w:rsidP="00FF7E84">
            <w:pPr>
              <w:tabs>
                <w:tab w:val="left" w:pos="1276"/>
              </w:tabs>
              <w:spacing w:before="100" w:beforeAutospacing="1" w:after="100" w:afterAutospacing="1"/>
              <w:contextualSpacing/>
              <w:jc w:val="center"/>
              <w:rPr>
                <w:b/>
                <w:sz w:val="20"/>
                <w:szCs w:val="20"/>
              </w:rPr>
            </w:pP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
                <w:sz w:val="20"/>
                <w:szCs w:val="20"/>
                <w:lang w:val="kk-KZ"/>
              </w:rPr>
            </w:pPr>
            <w:r w:rsidRPr="001E7DCE">
              <w:rPr>
                <w:b/>
                <w:sz w:val="20"/>
                <w:szCs w:val="20"/>
                <w:lang w:val="kk-KZ"/>
              </w:rPr>
              <w:t>Апта</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
                <w:sz w:val="20"/>
                <w:szCs w:val="20"/>
                <w:lang w:val="kk-KZ"/>
              </w:rPr>
            </w:pPr>
            <w:r w:rsidRPr="001E7DCE">
              <w:rPr>
                <w:b/>
                <w:sz w:val="20"/>
                <w:szCs w:val="20"/>
                <w:lang w:val="kk-KZ"/>
              </w:rPr>
              <w:t>Тақырып атауы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
                <w:sz w:val="20"/>
                <w:szCs w:val="20"/>
                <w:lang w:val="kk-KZ"/>
              </w:rPr>
            </w:pPr>
            <w:r w:rsidRPr="001E7DCE">
              <w:rPr>
                <w:b/>
                <w:sz w:val="20"/>
                <w:szCs w:val="20"/>
                <w:lang w:val="kk-KZ"/>
              </w:rPr>
              <w:t>Сағат саны</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
                <w:sz w:val="20"/>
                <w:szCs w:val="20"/>
                <w:lang w:val="kk-KZ"/>
              </w:rPr>
            </w:pPr>
            <w:r w:rsidRPr="001E7DCE">
              <w:rPr>
                <w:b/>
                <w:sz w:val="20"/>
                <w:szCs w:val="20"/>
                <w:lang w:val="kk-KZ"/>
              </w:rPr>
              <w:t>Жоғарғы балл</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205"/>
          <w:jc w:val="center"/>
        </w:trPr>
        <w:tc>
          <w:tcPr>
            <w:tcW w:w="10099" w:type="dxa"/>
            <w:gridSpan w:val="11"/>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b/>
                <w:bCs/>
                <w:sz w:val="20"/>
                <w:szCs w:val="20"/>
              </w:rPr>
            </w:pPr>
            <w:r w:rsidRPr="001E7DCE">
              <w:rPr>
                <w:b/>
                <w:bCs/>
                <w:sz w:val="20"/>
                <w:szCs w:val="20"/>
                <w:lang w:val="kk-KZ"/>
              </w:rPr>
              <w:t>1 м</w:t>
            </w:r>
            <w:r w:rsidRPr="001E7DCE">
              <w:rPr>
                <w:b/>
                <w:bCs/>
                <w:sz w:val="20"/>
                <w:szCs w:val="20"/>
              </w:rPr>
              <w:t>одуль</w:t>
            </w:r>
            <w:r w:rsidRPr="001E7DCE">
              <w:rPr>
                <w:b/>
                <w:bCs/>
                <w:sz w:val="20"/>
                <w:szCs w:val="20"/>
                <w:lang w:val="kk-KZ"/>
              </w:rPr>
              <w:t>.</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34"/>
          <w:jc w:val="center"/>
        </w:trPr>
        <w:tc>
          <w:tcPr>
            <w:tcW w:w="1380" w:type="dxa"/>
            <w:gridSpan w:val="3"/>
            <w:vMerge w:val="restart"/>
            <w:tcBorders>
              <w:top w:val="single" w:sz="4" w:space="0" w:color="000000"/>
              <w:left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lang w:val="kk-KZ"/>
              </w:rPr>
            </w:pPr>
            <w:r w:rsidRPr="001E7DCE">
              <w:rPr>
                <w:sz w:val="20"/>
                <w:szCs w:val="20"/>
                <w:lang w:val="kk-KZ"/>
              </w:rPr>
              <w:t xml:space="preserve">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117194" w:rsidP="002D182F">
            <w:pPr>
              <w:rPr>
                <w:sz w:val="20"/>
                <w:szCs w:val="20"/>
                <w:lang w:val="kk-KZ"/>
              </w:rPr>
            </w:pPr>
            <w:r w:rsidRPr="001E7DCE">
              <w:rPr>
                <w:sz w:val="20"/>
                <w:szCs w:val="20"/>
                <w:lang w:val="kk-KZ" w:eastAsia="ar-SA"/>
              </w:rPr>
              <w:t>Д1</w:t>
            </w:r>
            <w:r w:rsidR="00BF0830" w:rsidRPr="001E7DCE">
              <w:rPr>
                <w:b/>
                <w:bCs/>
                <w:sz w:val="20"/>
                <w:szCs w:val="20"/>
                <w:lang w:val="kk-KZ" w:eastAsia="ar-SA"/>
              </w:rPr>
              <w:t xml:space="preserve"> </w:t>
            </w:r>
            <w:r w:rsidR="002D182F" w:rsidRPr="001E7DCE">
              <w:rPr>
                <w:sz w:val="20"/>
                <w:szCs w:val="20"/>
                <w:lang w:val="kk-KZ"/>
              </w:rPr>
              <w:t>Пәнге кіріспе. Халықаралық гуманитарлық құқықтың шығу және даму жолы.</w:t>
            </w:r>
          </w:p>
        </w:tc>
        <w:tc>
          <w:tcPr>
            <w:tcW w:w="1201" w:type="dxa"/>
            <w:gridSpan w:val="3"/>
            <w:tcBorders>
              <w:top w:val="single" w:sz="4" w:space="0" w:color="000000"/>
              <w:bottom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2"/>
          <w:jc w:val="center"/>
        </w:trPr>
        <w:tc>
          <w:tcPr>
            <w:tcW w:w="1380" w:type="dxa"/>
            <w:gridSpan w:val="3"/>
            <w:vMerge/>
            <w:tcBorders>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rPr>
            </w:pPr>
            <w:r w:rsidRPr="001E7DCE">
              <w:rPr>
                <w:sz w:val="20"/>
                <w:szCs w:val="20"/>
                <w:lang w:val="kk-KZ"/>
              </w:rPr>
              <w:t xml:space="preserve">ПС 1. </w:t>
            </w:r>
            <w:r w:rsidR="002D182F" w:rsidRPr="001E7DCE">
              <w:rPr>
                <w:bCs/>
                <w:sz w:val="20"/>
                <w:szCs w:val="20"/>
                <w:lang w:val="kk-KZ" w:eastAsia="ru-RU"/>
              </w:rPr>
              <w:t>Дәріске қатысты ақпарат қарастыру.</w:t>
            </w:r>
          </w:p>
        </w:tc>
        <w:tc>
          <w:tcPr>
            <w:tcW w:w="1201" w:type="dxa"/>
            <w:gridSpan w:val="3"/>
            <w:tcBorders>
              <w:top w:val="single" w:sz="4" w:space="0" w:color="000000"/>
              <w:bottom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lang w:val="kk-KZ"/>
              </w:rPr>
            </w:pPr>
            <w:r w:rsidRPr="001E7DCE">
              <w:rPr>
                <w:sz w:val="20"/>
                <w:szCs w:val="20"/>
                <w:lang w:val="kk-KZ"/>
              </w:rPr>
              <w:t>8</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6389" w:type="dxa"/>
            <w:gridSpan w:val="4"/>
            <w:tcBorders>
              <w:top w:val="single" w:sz="4" w:space="0" w:color="000000"/>
              <w:left w:val="single" w:sz="4" w:space="0" w:color="000000"/>
              <w:bottom w:val="single" w:sz="4" w:space="0" w:color="000000"/>
              <w:right w:val="single" w:sz="4" w:space="0" w:color="000000"/>
            </w:tcBorders>
          </w:tcPr>
          <w:p w:rsidR="002D182F" w:rsidRPr="001E7DCE" w:rsidRDefault="00074556" w:rsidP="002D182F">
            <w:pPr>
              <w:snapToGrid w:val="0"/>
              <w:jc w:val="both"/>
              <w:rPr>
                <w:bCs/>
                <w:sz w:val="20"/>
                <w:szCs w:val="20"/>
                <w:lang w:val="kk-KZ" w:eastAsia="ar-SA"/>
              </w:rPr>
            </w:pPr>
            <w:r w:rsidRPr="001E7DCE">
              <w:rPr>
                <w:sz w:val="20"/>
                <w:szCs w:val="20"/>
                <w:lang w:val="kk-KZ" w:eastAsia="ar-SA"/>
              </w:rPr>
              <w:t xml:space="preserve">Д2. </w:t>
            </w:r>
            <w:r w:rsidR="002D182F" w:rsidRPr="001E7DCE">
              <w:rPr>
                <w:bCs/>
                <w:sz w:val="20"/>
                <w:szCs w:val="20"/>
                <w:lang w:val="kk-KZ" w:eastAsia="ar-SA"/>
              </w:rPr>
              <w:t>Халықаралық гуманитарлық құқық және</w:t>
            </w:r>
          </w:p>
          <w:p w:rsidR="00074556" w:rsidRPr="001E7DCE" w:rsidRDefault="002D182F" w:rsidP="002D182F">
            <w:pPr>
              <w:snapToGrid w:val="0"/>
              <w:jc w:val="both"/>
              <w:rPr>
                <w:bCs/>
                <w:sz w:val="20"/>
                <w:szCs w:val="20"/>
                <w:lang w:val="kk-KZ" w:eastAsia="ar-SA"/>
              </w:rPr>
            </w:pPr>
            <w:r w:rsidRPr="001E7DCE">
              <w:rPr>
                <w:bCs/>
                <w:sz w:val="20"/>
                <w:szCs w:val="20"/>
                <w:lang w:val="kk-KZ" w:eastAsia="ar-SA"/>
              </w:rPr>
              <w:t>қарулы қақтығыстан қорғау және журналистика.</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rPr>
            </w:pPr>
            <w:r w:rsidRPr="001E7DCE">
              <w:rPr>
                <w:sz w:val="20"/>
                <w:szCs w:val="20"/>
              </w:rPr>
              <w:t>1</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rPr>
            </w:pPr>
            <w:r w:rsidRPr="001E7DCE">
              <w:rPr>
                <w:sz w:val="20"/>
                <w:szCs w:val="20"/>
                <w:lang w:val="kk-KZ"/>
              </w:rPr>
              <w:t xml:space="preserve">ПС 2. </w:t>
            </w:r>
            <w:r w:rsidR="002D182F" w:rsidRPr="001E7DCE">
              <w:rPr>
                <w:sz w:val="20"/>
                <w:szCs w:val="20"/>
                <w:lang w:val="kk-KZ"/>
              </w:rPr>
              <w:t>Халықаралық трибунал.</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rPr>
            </w:pPr>
            <w:r w:rsidRPr="001E7DCE">
              <w:rPr>
                <w:sz w:val="20"/>
                <w:szCs w:val="20"/>
              </w:rPr>
              <w:t>8</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1E7DCE" w:rsidRDefault="00074556" w:rsidP="00FF7E84">
            <w:pPr>
              <w:snapToGrid w:val="0"/>
              <w:spacing w:before="100" w:beforeAutospacing="1" w:after="100" w:afterAutospacing="1"/>
              <w:contextualSpacing/>
              <w:jc w:val="both"/>
              <w:rPr>
                <w:bCs/>
                <w:sz w:val="20"/>
                <w:szCs w:val="20"/>
                <w:lang w:val="kk-KZ" w:eastAsia="ar-SA"/>
              </w:rPr>
            </w:pPr>
            <w:r w:rsidRPr="001E7DCE">
              <w:rPr>
                <w:b/>
                <w:bCs/>
                <w:sz w:val="20"/>
                <w:szCs w:val="20"/>
                <w:lang w:val="kk-KZ" w:eastAsia="ar-SA"/>
              </w:rPr>
              <w:t xml:space="preserve">1 </w:t>
            </w:r>
            <w:r w:rsidR="000B0199" w:rsidRPr="001E7DCE">
              <w:rPr>
                <w:b/>
                <w:bCs/>
                <w:sz w:val="20"/>
                <w:szCs w:val="20"/>
                <w:lang w:val="kk-KZ" w:eastAsia="ar-SA"/>
              </w:rPr>
              <w:t>C</w:t>
            </w:r>
            <w:r w:rsidRPr="001E7DCE">
              <w:rPr>
                <w:b/>
                <w:bCs/>
                <w:sz w:val="20"/>
                <w:szCs w:val="20"/>
                <w:lang w:val="kk-KZ" w:eastAsia="ar-SA"/>
              </w:rPr>
              <w:t>ОӨЖ</w:t>
            </w:r>
            <w:r w:rsidRPr="001E7DCE">
              <w:rPr>
                <w:bCs/>
                <w:sz w:val="20"/>
                <w:szCs w:val="20"/>
                <w:lang w:val="kk-KZ" w:eastAsia="ar-SA"/>
              </w:rPr>
              <w:t xml:space="preserve"> енгізу бойынша кеңес беру.</w:t>
            </w:r>
            <w:r w:rsidRPr="001E7DCE">
              <w:rPr>
                <w:b/>
                <w:bCs/>
                <w:sz w:val="20"/>
                <w:szCs w:val="20"/>
                <w:lang w:val="kk-KZ" w:eastAsia="ar-SA"/>
              </w:rPr>
              <w:t xml:space="preserve"> </w:t>
            </w:r>
            <w:r w:rsidRPr="001E7DCE">
              <w:rPr>
                <w:bCs/>
                <w:sz w:val="20"/>
                <w:szCs w:val="20"/>
                <w:lang w:val="kk-KZ" w:eastAsia="ar-SA"/>
              </w:rPr>
              <w:t xml:space="preserve"> </w:t>
            </w:r>
          </w:p>
        </w:tc>
        <w:tc>
          <w:tcPr>
            <w:tcW w:w="1201" w:type="dxa"/>
            <w:gridSpan w:val="3"/>
            <w:tcBorders>
              <w:top w:val="single" w:sz="4" w:space="0" w:color="000000"/>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rPr>
            </w:pPr>
            <w:r w:rsidRPr="001E7DCE">
              <w:rPr>
                <w:bCs/>
                <w:sz w:val="20"/>
                <w:szCs w:val="20"/>
              </w:rPr>
              <w:t>1</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85"/>
          <w:jc w:val="center"/>
        </w:trPr>
        <w:tc>
          <w:tcPr>
            <w:tcW w:w="1380" w:type="dxa"/>
            <w:gridSpan w:val="3"/>
            <w:vMerge/>
            <w:tcBorders>
              <w:lef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8719" w:type="dxa"/>
            <w:gridSpan w:val="8"/>
          </w:tcPr>
          <w:p w:rsidR="00074556" w:rsidRPr="001E7DCE" w:rsidRDefault="00074556" w:rsidP="00FF7E84">
            <w:pPr>
              <w:spacing w:before="100" w:beforeAutospacing="1" w:after="100" w:afterAutospacing="1"/>
              <w:contextualSpacing/>
              <w:jc w:val="center"/>
              <w:rPr>
                <w:sz w:val="20"/>
                <w:szCs w:val="20"/>
                <w:lang w:val="kk-KZ"/>
              </w:rPr>
            </w:pP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3.</w:t>
            </w:r>
          </w:p>
        </w:tc>
        <w:tc>
          <w:tcPr>
            <w:tcW w:w="6389" w:type="dxa"/>
            <w:gridSpan w:val="4"/>
            <w:tcBorders>
              <w:left w:val="single" w:sz="4" w:space="0" w:color="000000"/>
              <w:bottom w:val="single" w:sz="4" w:space="0" w:color="000000"/>
              <w:right w:val="single" w:sz="4" w:space="0" w:color="000000"/>
            </w:tcBorders>
          </w:tcPr>
          <w:p w:rsidR="00074556" w:rsidRPr="001E7DCE" w:rsidRDefault="00BF0830" w:rsidP="00BF0830">
            <w:pPr>
              <w:shd w:val="clear" w:color="auto" w:fill="FFFFFF"/>
              <w:spacing w:line="256" w:lineRule="auto"/>
              <w:rPr>
                <w:b/>
                <w:bCs/>
                <w:noProof/>
                <w:color w:val="000000"/>
                <w:spacing w:val="1"/>
                <w:sz w:val="20"/>
                <w:szCs w:val="20"/>
                <w:lang w:val="kk-KZ"/>
              </w:rPr>
            </w:pPr>
            <w:r w:rsidRPr="001E7DCE">
              <w:rPr>
                <w:sz w:val="20"/>
                <w:szCs w:val="20"/>
                <w:lang w:val="kk-KZ" w:eastAsia="ar-SA"/>
              </w:rPr>
              <w:t xml:space="preserve">Д3. </w:t>
            </w:r>
            <w:r w:rsidR="002D182F" w:rsidRPr="001E7DCE">
              <w:rPr>
                <w:sz w:val="20"/>
                <w:szCs w:val="20"/>
                <w:lang w:val="kk-KZ"/>
              </w:rPr>
              <w:t>Халықаралық гуманитарлық құқық қолдану. Халықаралық гуманитарлық ғылыми ұйымдар.</w:t>
            </w:r>
            <w:r w:rsidRPr="001E7DCE">
              <w:rPr>
                <w:sz w:val="20"/>
                <w:szCs w:val="20"/>
                <w:lang w:val="kk-KZ"/>
              </w:rPr>
              <w:tab/>
            </w:r>
          </w:p>
        </w:tc>
        <w:tc>
          <w:tcPr>
            <w:tcW w:w="1201" w:type="dxa"/>
            <w:gridSpan w:val="3"/>
            <w:tcBorders>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2D182F">
            <w:pPr>
              <w:snapToGrid w:val="0"/>
              <w:spacing w:before="100" w:beforeAutospacing="1" w:after="100" w:afterAutospacing="1"/>
              <w:contextualSpacing/>
              <w:rPr>
                <w:sz w:val="20"/>
                <w:szCs w:val="20"/>
                <w:lang w:val="kk-KZ"/>
              </w:rPr>
            </w:pPr>
            <w:r w:rsidRPr="001E7DCE">
              <w:rPr>
                <w:sz w:val="20"/>
                <w:szCs w:val="20"/>
                <w:lang w:val="kk-KZ"/>
              </w:rPr>
              <w:t xml:space="preserve">ПС 3. </w:t>
            </w:r>
            <w:r w:rsidR="002D182F" w:rsidRPr="001E7DCE">
              <w:rPr>
                <w:bCs/>
                <w:sz w:val="20"/>
                <w:szCs w:val="20"/>
                <w:lang w:val="kk-KZ" w:eastAsia="ru-RU"/>
              </w:rPr>
              <w:t>Гуманитарлық ұйымдарға шолу жасау.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lang w:val="kk-KZ"/>
              </w:rPr>
            </w:pPr>
            <w:r w:rsidRPr="001E7DCE">
              <w:rPr>
                <w:sz w:val="20"/>
                <w:szCs w:val="20"/>
                <w:lang w:val="kk-KZ"/>
              </w:rPr>
              <w:t>8</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vMerge/>
            <w:tcBorders>
              <w:left w:val="single" w:sz="4" w:space="0" w:color="000000"/>
              <w:bottom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napToGrid w:val="0"/>
              <w:spacing w:before="100" w:beforeAutospacing="1" w:after="100" w:afterAutospacing="1"/>
              <w:contextualSpacing/>
              <w:jc w:val="both"/>
              <w:rPr>
                <w:bCs/>
                <w:sz w:val="20"/>
                <w:szCs w:val="20"/>
                <w:lang w:val="kk-KZ" w:eastAsia="ar-SA"/>
              </w:rPr>
            </w:pPr>
            <w:r w:rsidRPr="001E7DCE">
              <w:rPr>
                <w:b/>
                <w:bCs/>
                <w:sz w:val="20"/>
                <w:szCs w:val="20"/>
                <w:lang w:val="kk-KZ" w:eastAsia="ar-SA"/>
              </w:rPr>
              <w:t xml:space="preserve">2 </w:t>
            </w:r>
            <w:r w:rsidR="000B0199" w:rsidRPr="001E7DCE">
              <w:rPr>
                <w:b/>
                <w:bCs/>
                <w:sz w:val="20"/>
                <w:szCs w:val="20"/>
                <w:lang w:val="kk-KZ" w:eastAsia="ar-SA"/>
              </w:rPr>
              <w:t>C</w:t>
            </w:r>
            <w:r w:rsidRPr="001E7DCE">
              <w:rPr>
                <w:b/>
                <w:bCs/>
                <w:sz w:val="20"/>
                <w:szCs w:val="20"/>
                <w:lang w:val="kk-KZ" w:eastAsia="ar-SA"/>
              </w:rPr>
              <w:t>ОӨЖ</w:t>
            </w:r>
            <w:r w:rsidRPr="001E7DCE">
              <w:rPr>
                <w:bCs/>
                <w:sz w:val="20"/>
                <w:szCs w:val="20"/>
                <w:lang w:val="kk-KZ" w:eastAsia="ar-SA"/>
              </w:rPr>
              <w:t xml:space="preserve"> енгізу бойынша кеңес беру.</w:t>
            </w:r>
            <w:r w:rsidRPr="001E7DCE">
              <w:rPr>
                <w:b/>
                <w:bCs/>
                <w:sz w:val="20"/>
                <w:szCs w:val="20"/>
                <w:lang w:val="kk-KZ" w:eastAsia="ar-SA"/>
              </w:rPr>
              <w:t xml:space="preserve"> </w:t>
            </w:r>
            <w:r w:rsidRPr="001E7DCE">
              <w:rPr>
                <w:bCs/>
                <w:sz w:val="20"/>
                <w:szCs w:val="20"/>
                <w:lang w:val="kk-KZ" w:eastAsia="ar-SA"/>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lang w:val="kk-KZ"/>
              </w:rPr>
            </w:pPr>
            <w:r w:rsidRPr="001E7DCE">
              <w:rPr>
                <w:sz w:val="20"/>
                <w:szCs w:val="20"/>
                <w:lang w:val="kk-KZ"/>
              </w:rPr>
              <w:t>1</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val="restart"/>
            <w:tcBorders>
              <w:top w:val="single" w:sz="4" w:space="0" w:color="000000"/>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4.</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2D182F">
            <w:pPr>
              <w:snapToGrid w:val="0"/>
              <w:jc w:val="both"/>
              <w:rPr>
                <w:bCs/>
                <w:sz w:val="20"/>
                <w:szCs w:val="20"/>
                <w:lang w:val="kk-KZ" w:eastAsia="ru-RU"/>
              </w:rPr>
            </w:pPr>
            <w:r w:rsidRPr="001E7DCE">
              <w:rPr>
                <w:sz w:val="20"/>
                <w:szCs w:val="20"/>
                <w:lang w:val="kk-KZ" w:eastAsia="ar-SA"/>
              </w:rPr>
              <w:t xml:space="preserve">Д4. </w:t>
            </w:r>
            <w:r w:rsidR="002D182F" w:rsidRPr="001E7DCE">
              <w:rPr>
                <w:bCs/>
                <w:sz w:val="20"/>
                <w:szCs w:val="20"/>
                <w:lang w:val="kk-KZ" w:eastAsia="ru-RU"/>
              </w:rPr>
              <w:t>БАҚ қаруланған қақтығыстар және сұрақтар гуманитарлық құқық аясында жазу немесе ақпарат тарату.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rPr>
            </w:pPr>
            <w:r w:rsidRPr="001E7DCE">
              <w:rPr>
                <w:bCs/>
                <w:sz w:val="20"/>
                <w:szCs w:val="20"/>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2D182F">
            <w:pPr>
              <w:snapToGrid w:val="0"/>
              <w:jc w:val="both"/>
              <w:rPr>
                <w:sz w:val="20"/>
                <w:szCs w:val="20"/>
                <w:lang w:val="kk-KZ"/>
              </w:rPr>
            </w:pPr>
            <w:r w:rsidRPr="001E7DCE">
              <w:rPr>
                <w:sz w:val="20"/>
                <w:szCs w:val="20"/>
                <w:lang w:val="kk-KZ"/>
              </w:rPr>
              <w:t xml:space="preserve">ПС 4. </w:t>
            </w:r>
            <w:r w:rsidR="002D182F" w:rsidRPr="001E7DCE">
              <w:rPr>
                <w:sz w:val="20"/>
                <w:szCs w:val="20"/>
                <w:lang w:val="kk-KZ"/>
              </w:rPr>
              <w:t>Қарулы қақтығыс аймағындағы журналист жұмысы.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rPr>
            </w:pPr>
            <w:r w:rsidRPr="001E7DCE">
              <w:rPr>
                <w:sz w:val="20"/>
                <w:szCs w:val="20"/>
              </w:rPr>
              <w:t>8</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trHeight w:val="159"/>
          <w:jc w:val="center"/>
        </w:trPr>
        <w:tc>
          <w:tcPr>
            <w:tcW w:w="1380" w:type="dxa"/>
            <w:gridSpan w:val="3"/>
            <w:vMerge/>
            <w:tcBorders>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right w:val="single" w:sz="4" w:space="0" w:color="000000"/>
            </w:tcBorders>
          </w:tcPr>
          <w:p w:rsidR="00074556" w:rsidRPr="001E7DCE" w:rsidRDefault="00074556" w:rsidP="00FF7E84">
            <w:pPr>
              <w:snapToGrid w:val="0"/>
              <w:spacing w:before="100" w:beforeAutospacing="1" w:after="100" w:afterAutospacing="1"/>
              <w:contextualSpacing/>
              <w:jc w:val="both"/>
              <w:rPr>
                <w:bCs/>
                <w:sz w:val="20"/>
                <w:szCs w:val="20"/>
                <w:lang w:val="kk-KZ" w:eastAsia="ar-SA"/>
              </w:rPr>
            </w:pPr>
            <w:r w:rsidRPr="001E7DCE">
              <w:rPr>
                <w:b/>
                <w:bCs/>
                <w:sz w:val="20"/>
                <w:szCs w:val="20"/>
                <w:lang w:val="kk-KZ" w:eastAsia="ar-SA"/>
              </w:rPr>
              <w:t>1 СӨЖ.</w:t>
            </w:r>
          </w:p>
        </w:tc>
        <w:tc>
          <w:tcPr>
            <w:tcW w:w="1201" w:type="dxa"/>
            <w:gridSpan w:val="3"/>
            <w:tcBorders>
              <w:top w:val="single" w:sz="4" w:space="0" w:color="000000"/>
              <w:left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rPr>
            </w:pPr>
            <w:r w:rsidRPr="001E7DCE">
              <w:rPr>
                <w:sz w:val="20"/>
                <w:szCs w:val="20"/>
              </w:rPr>
              <w:t>13</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5.</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2D182F">
            <w:pPr>
              <w:snapToGrid w:val="0"/>
              <w:jc w:val="both"/>
              <w:rPr>
                <w:sz w:val="20"/>
                <w:szCs w:val="20"/>
                <w:lang w:val="kk-KZ"/>
              </w:rPr>
            </w:pPr>
            <w:r w:rsidRPr="001E7DCE">
              <w:rPr>
                <w:sz w:val="20"/>
                <w:szCs w:val="20"/>
                <w:lang w:val="kk-KZ" w:eastAsia="ar-SA"/>
              </w:rPr>
              <w:t xml:space="preserve">Д5. </w:t>
            </w:r>
            <w:r w:rsidR="002D182F" w:rsidRPr="001E7DCE">
              <w:rPr>
                <w:sz w:val="20"/>
                <w:szCs w:val="20"/>
                <w:lang w:val="kk-KZ"/>
              </w:rPr>
              <w:t>Теледидар және қарулы қақтығыс.</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rPr>
            </w:pPr>
            <w:r w:rsidRPr="001E7DCE">
              <w:rPr>
                <w:bCs/>
                <w:sz w:val="20"/>
                <w:szCs w:val="20"/>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2D182F">
            <w:pPr>
              <w:snapToGrid w:val="0"/>
              <w:jc w:val="both"/>
              <w:rPr>
                <w:bCs/>
                <w:color w:val="000000"/>
                <w:sz w:val="20"/>
                <w:szCs w:val="20"/>
                <w:lang w:val="kk-KZ" w:eastAsia="ru-RU"/>
              </w:rPr>
            </w:pPr>
            <w:r w:rsidRPr="001E7DCE">
              <w:rPr>
                <w:sz w:val="20"/>
                <w:szCs w:val="20"/>
                <w:lang w:val="kk-KZ"/>
              </w:rPr>
              <w:t xml:space="preserve">ПС 5. </w:t>
            </w:r>
            <w:r w:rsidR="002D182F" w:rsidRPr="001E7DCE">
              <w:rPr>
                <w:color w:val="000000"/>
                <w:sz w:val="20"/>
                <w:szCs w:val="20"/>
                <w:lang w:val="kk-KZ"/>
              </w:rPr>
              <w:t>Дәріс бойынша эссе жазу.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rPr>
            </w:pPr>
            <w:r w:rsidRPr="001E7DCE">
              <w:rPr>
                <w:sz w:val="20"/>
                <w:szCs w:val="20"/>
              </w:rPr>
              <w:t>8</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rPr>
            </w:pPr>
            <w:r w:rsidRPr="001E7DCE">
              <w:rPr>
                <w:b/>
                <w:sz w:val="20"/>
                <w:szCs w:val="20"/>
                <w:lang w:val="kk-KZ"/>
              </w:rPr>
              <w:t xml:space="preserve">3 </w:t>
            </w:r>
            <w:r w:rsidR="000B0199" w:rsidRPr="001E7DCE">
              <w:rPr>
                <w:b/>
                <w:sz w:val="20"/>
                <w:szCs w:val="20"/>
                <w:lang w:val="kk-KZ"/>
              </w:rPr>
              <w:t>C</w:t>
            </w:r>
            <w:r w:rsidRPr="001E7DCE">
              <w:rPr>
                <w:b/>
                <w:sz w:val="20"/>
                <w:szCs w:val="20"/>
                <w:lang w:val="kk-KZ"/>
              </w:rPr>
              <w:t xml:space="preserve">ОӨЖ </w:t>
            </w:r>
            <w:r w:rsidRPr="001E7DCE">
              <w:rPr>
                <w:bCs/>
                <w:sz w:val="20"/>
                <w:szCs w:val="20"/>
                <w:lang w:val="kk-KZ" w:eastAsia="ar-SA"/>
              </w:rPr>
              <w:t>енгізу бойынша кеңес беру.</w:t>
            </w:r>
            <w:r w:rsidRPr="001E7DCE">
              <w:rPr>
                <w:b/>
                <w:sz w:val="20"/>
                <w:szCs w:val="20"/>
                <w:lang w:val="kk-KZ"/>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sz w:val="20"/>
                <w:szCs w:val="20"/>
              </w:rPr>
            </w:pPr>
            <w:r w:rsidRPr="001E7DCE">
              <w:rPr>
                <w:sz w:val="20"/>
                <w:szCs w:val="20"/>
              </w:rPr>
              <w:t>1</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6.</w:t>
            </w:r>
          </w:p>
        </w:tc>
        <w:tc>
          <w:tcPr>
            <w:tcW w:w="6389" w:type="dxa"/>
            <w:gridSpan w:val="4"/>
            <w:tcBorders>
              <w:top w:val="single" w:sz="4" w:space="0" w:color="000000"/>
              <w:left w:val="single" w:sz="4" w:space="0" w:color="000000"/>
              <w:bottom w:val="single" w:sz="4" w:space="0" w:color="000000"/>
              <w:right w:val="single" w:sz="4" w:space="0" w:color="000000"/>
            </w:tcBorders>
          </w:tcPr>
          <w:p w:rsidR="002D182F" w:rsidRPr="001E7DCE" w:rsidRDefault="00074556" w:rsidP="002D182F">
            <w:pPr>
              <w:snapToGrid w:val="0"/>
              <w:jc w:val="both"/>
              <w:rPr>
                <w:sz w:val="20"/>
                <w:szCs w:val="20"/>
                <w:lang w:val="kk-KZ" w:eastAsia="ru-RU"/>
              </w:rPr>
            </w:pPr>
            <w:r w:rsidRPr="001E7DCE">
              <w:rPr>
                <w:sz w:val="20"/>
                <w:szCs w:val="20"/>
                <w:lang w:val="kk-KZ" w:eastAsia="ar-SA"/>
              </w:rPr>
              <w:t>Д</w:t>
            </w:r>
            <w:r w:rsidR="008C57D6" w:rsidRPr="001E7DCE">
              <w:rPr>
                <w:sz w:val="20"/>
                <w:szCs w:val="20"/>
                <w:lang w:val="kk-KZ" w:eastAsia="ar-SA"/>
              </w:rPr>
              <w:t xml:space="preserve"> </w:t>
            </w:r>
            <w:r w:rsidRPr="001E7DCE">
              <w:rPr>
                <w:sz w:val="20"/>
                <w:szCs w:val="20"/>
                <w:lang w:val="kk-KZ" w:eastAsia="ar-SA"/>
              </w:rPr>
              <w:t xml:space="preserve">6. </w:t>
            </w:r>
            <w:r w:rsidR="002D182F" w:rsidRPr="001E7DCE">
              <w:rPr>
                <w:sz w:val="20"/>
                <w:szCs w:val="20"/>
                <w:lang w:val="kk-KZ" w:eastAsia="ru-RU"/>
              </w:rPr>
              <w:t>Журналистика және қарулы қақтығыс: XXI ғасырдағы негізгі</w:t>
            </w:r>
          </w:p>
          <w:p w:rsidR="00074556" w:rsidRPr="001E7DCE" w:rsidRDefault="002D182F" w:rsidP="002D182F">
            <w:pPr>
              <w:snapToGrid w:val="0"/>
              <w:jc w:val="both"/>
              <w:rPr>
                <w:sz w:val="20"/>
                <w:szCs w:val="20"/>
                <w:lang w:val="kk-KZ" w:eastAsia="ru-RU"/>
              </w:rPr>
            </w:pPr>
            <w:r w:rsidRPr="001E7DCE">
              <w:rPr>
                <w:sz w:val="20"/>
                <w:szCs w:val="20"/>
                <w:lang w:val="kk-KZ" w:eastAsia="ru-RU"/>
              </w:rPr>
              <w:t>мәселелер.</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C56F13">
            <w:pPr>
              <w:snapToGrid w:val="0"/>
              <w:jc w:val="both"/>
              <w:rPr>
                <w:sz w:val="20"/>
                <w:szCs w:val="20"/>
                <w:lang w:val="kk-KZ" w:eastAsia="ru-RU"/>
              </w:rPr>
            </w:pPr>
            <w:r w:rsidRPr="001E7DCE">
              <w:rPr>
                <w:sz w:val="20"/>
                <w:szCs w:val="20"/>
                <w:lang w:val="kk-KZ"/>
              </w:rPr>
              <w:t>ПС</w:t>
            </w:r>
            <w:r w:rsidR="008C57D6" w:rsidRPr="001E7DCE">
              <w:rPr>
                <w:sz w:val="20"/>
                <w:szCs w:val="20"/>
                <w:lang w:val="kk-KZ"/>
              </w:rPr>
              <w:t xml:space="preserve"> </w:t>
            </w:r>
            <w:r w:rsidRPr="001E7DCE">
              <w:rPr>
                <w:sz w:val="20"/>
                <w:szCs w:val="20"/>
                <w:lang w:val="kk-KZ"/>
              </w:rPr>
              <w:t xml:space="preserve">6. </w:t>
            </w:r>
            <w:r w:rsidR="00C56F13" w:rsidRPr="001E7DCE">
              <w:rPr>
                <w:bCs/>
                <w:sz w:val="20"/>
                <w:szCs w:val="20"/>
                <w:lang w:val="kk-KZ" w:eastAsia="ru-RU"/>
              </w:rPr>
              <w:t>Дәріс бойынша пікір жазу. Талқылау.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8</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eastAsia="ru-RU"/>
              </w:rPr>
            </w:pPr>
            <w:r w:rsidRPr="001E7DCE">
              <w:rPr>
                <w:b/>
                <w:color w:val="201F1E"/>
                <w:sz w:val="20"/>
                <w:szCs w:val="20"/>
                <w:shd w:val="clear" w:color="auto" w:fill="FFFFFF"/>
                <w:lang w:val="kk-KZ" w:eastAsia="ru-RU"/>
              </w:rPr>
              <w:t>2 СӨЖ.</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14</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 xml:space="preserve">7.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C56F13">
            <w:pPr>
              <w:snapToGrid w:val="0"/>
              <w:jc w:val="both"/>
              <w:rPr>
                <w:sz w:val="20"/>
                <w:szCs w:val="20"/>
                <w:lang w:val="kk-KZ" w:eastAsia="ru-RU"/>
              </w:rPr>
            </w:pPr>
            <w:r w:rsidRPr="001E7DCE">
              <w:rPr>
                <w:sz w:val="20"/>
                <w:szCs w:val="20"/>
                <w:lang w:val="kk-KZ" w:eastAsia="ar-SA"/>
              </w:rPr>
              <w:t>Д</w:t>
            </w:r>
            <w:r w:rsidR="00C56F13" w:rsidRPr="001E7DCE">
              <w:rPr>
                <w:sz w:val="20"/>
                <w:szCs w:val="20"/>
                <w:lang w:val="kk-KZ" w:eastAsia="ar-SA"/>
              </w:rPr>
              <w:t>.</w:t>
            </w:r>
            <w:r w:rsidRPr="001E7DCE">
              <w:rPr>
                <w:sz w:val="20"/>
                <w:szCs w:val="20"/>
                <w:lang w:val="kk-KZ" w:eastAsia="ar-SA"/>
              </w:rPr>
              <w:t xml:space="preserve">7. </w:t>
            </w:r>
            <w:r w:rsidR="00C56F13" w:rsidRPr="001E7DCE">
              <w:rPr>
                <w:sz w:val="20"/>
                <w:szCs w:val="20"/>
                <w:lang w:val="kk-KZ" w:eastAsia="ru-RU"/>
              </w:rPr>
              <w:t>Қазақстандағы бұқаралық құқықты дамытудың пайда болу тарихы.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rPr>
            </w:pPr>
            <w:r w:rsidRPr="001E7DCE">
              <w:rPr>
                <w:bCs/>
                <w:sz w:val="20"/>
                <w:szCs w:val="20"/>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rPr>
            </w:pPr>
            <w:r w:rsidRPr="001E7DCE">
              <w:rPr>
                <w:sz w:val="20"/>
                <w:szCs w:val="20"/>
                <w:lang w:val="kk-KZ"/>
              </w:rPr>
              <w:t xml:space="preserve">ПС7. </w:t>
            </w:r>
            <w:r w:rsidR="00C56F13" w:rsidRPr="001E7DCE">
              <w:rPr>
                <w:bCs/>
                <w:sz w:val="20"/>
                <w:szCs w:val="20"/>
                <w:lang w:val="kk-KZ" w:eastAsia="ru-RU"/>
              </w:rPr>
              <w:t>Дәріс бойынша эссе жазу.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rPr>
            </w:pPr>
            <w:r w:rsidRPr="001E7DCE">
              <w:rPr>
                <w:bCs/>
                <w:sz w:val="20"/>
                <w:szCs w:val="20"/>
              </w:rPr>
              <w:t>8</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b/>
                <w:sz w:val="20"/>
                <w:szCs w:val="20"/>
                <w:lang w:val="kk-KZ"/>
              </w:rPr>
            </w:pPr>
            <w:r w:rsidRPr="001E7DCE">
              <w:rPr>
                <w:b/>
                <w:sz w:val="20"/>
                <w:szCs w:val="20"/>
                <w:lang w:val="kk-KZ"/>
              </w:rPr>
              <w:t xml:space="preserve">АБ1.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b/>
                <w:sz w:val="20"/>
                <w:szCs w:val="20"/>
                <w:lang w:val="kk-KZ"/>
              </w:rPr>
            </w:pPr>
            <w:r w:rsidRPr="001E7DCE">
              <w:rPr>
                <w:b/>
                <w:sz w:val="20"/>
                <w:szCs w:val="20"/>
                <w:lang w:val="kk-KZ"/>
              </w:rPr>
              <w:t>100</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 xml:space="preserve">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2C5AD0" w:rsidP="00C41997">
            <w:pPr>
              <w:spacing w:before="100" w:beforeAutospacing="1" w:after="100" w:afterAutospacing="1"/>
              <w:ind w:firstLine="426"/>
              <w:contextualSpacing/>
              <w:jc w:val="center"/>
              <w:rPr>
                <w:b/>
                <w:sz w:val="20"/>
                <w:szCs w:val="20"/>
                <w:lang w:val="kk-KZ"/>
              </w:rPr>
            </w:pPr>
            <w:r w:rsidRPr="001E7DCE">
              <w:rPr>
                <w:b/>
                <w:sz w:val="20"/>
                <w:szCs w:val="20"/>
                <w:lang w:val="kk-KZ"/>
              </w:rPr>
              <w:t>2</w:t>
            </w:r>
            <w:r w:rsidR="009F7A67" w:rsidRPr="001E7DCE">
              <w:rPr>
                <w:b/>
                <w:sz w:val="20"/>
                <w:szCs w:val="20"/>
                <w:lang w:val="kk-KZ"/>
              </w:rPr>
              <w:t xml:space="preserve"> модуль</w:t>
            </w:r>
            <w:r w:rsidR="008C57D6" w:rsidRPr="001E7DCE">
              <w:rPr>
                <w:b/>
                <w:sz w:val="20"/>
                <w:szCs w:val="20"/>
                <w:lang w:val="kk-KZ"/>
              </w:rPr>
              <w:t>.</w:t>
            </w:r>
            <w:r w:rsidR="00C56F13" w:rsidRPr="001E7DCE">
              <w:rPr>
                <w:b/>
                <w:sz w:val="20"/>
                <w:szCs w:val="20"/>
                <w:lang w:val="kk-KZ"/>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 xml:space="preserve">8.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eastAsia="ar-SA"/>
              </w:rPr>
            </w:pPr>
            <w:r w:rsidRPr="001E7DCE">
              <w:rPr>
                <w:sz w:val="20"/>
                <w:szCs w:val="20"/>
                <w:lang w:val="kk-KZ" w:eastAsia="ar-SA"/>
              </w:rPr>
              <w:t>Д</w:t>
            </w:r>
            <w:r w:rsidR="00C56F13" w:rsidRPr="001E7DCE">
              <w:rPr>
                <w:sz w:val="20"/>
                <w:szCs w:val="20"/>
                <w:lang w:val="kk-KZ" w:eastAsia="ar-SA"/>
              </w:rPr>
              <w:t>.</w:t>
            </w:r>
            <w:r w:rsidRPr="001E7DCE">
              <w:rPr>
                <w:sz w:val="20"/>
                <w:szCs w:val="20"/>
                <w:lang w:val="kk-KZ" w:eastAsia="ar-SA"/>
              </w:rPr>
              <w:t>8.</w:t>
            </w:r>
            <w:r w:rsidR="00C56F13" w:rsidRPr="001E7DCE">
              <w:rPr>
                <w:color w:val="000000"/>
                <w:sz w:val="20"/>
                <w:szCs w:val="20"/>
                <w:lang w:val="kk-KZ" w:eastAsia="ru-RU"/>
              </w:rPr>
              <w:t xml:space="preserve"> Ақпараттың бостандығын теріс пиғылда пайдалану: түсінік және түрлері.</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rPr>
            </w:pPr>
            <w:r w:rsidRPr="001E7DCE">
              <w:rPr>
                <w:sz w:val="20"/>
                <w:szCs w:val="20"/>
                <w:lang w:val="kk-KZ"/>
              </w:rPr>
              <w:t xml:space="preserve">ПС8. </w:t>
            </w:r>
            <w:r w:rsidR="00C56F13" w:rsidRPr="001E7DCE">
              <w:rPr>
                <w:bCs/>
                <w:color w:val="000000"/>
                <w:sz w:val="20"/>
                <w:szCs w:val="20"/>
                <w:lang w:val="kk-KZ" w:eastAsia="ru-RU"/>
              </w:rPr>
              <w:t>Ақпараттық соғыс туралы ақпарат қарастыру.</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rPr>
            </w:pPr>
            <w:r w:rsidRPr="001E7DCE">
              <w:rPr>
                <w:bCs/>
                <w:sz w:val="20"/>
                <w:szCs w:val="20"/>
              </w:rPr>
              <w:t>7</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eastAsia="ru-RU"/>
              </w:rPr>
            </w:pPr>
            <w:r w:rsidRPr="001E7DCE">
              <w:rPr>
                <w:b/>
                <w:sz w:val="20"/>
                <w:szCs w:val="20"/>
                <w:lang w:val="kk-KZ" w:eastAsia="ru-RU"/>
              </w:rPr>
              <w:t xml:space="preserve">4 </w:t>
            </w:r>
            <w:r w:rsidR="000B0199" w:rsidRPr="001E7DCE">
              <w:rPr>
                <w:b/>
                <w:sz w:val="20"/>
                <w:szCs w:val="20"/>
                <w:lang w:val="kk-KZ" w:eastAsia="ru-RU"/>
              </w:rPr>
              <w:t>C</w:t>
            </w:r>
            <w:r w:rsidRPr="001E7DCE">
              <w:rPr>
                <w:b/>
                <w:sz w:val="20"/>
                <w:szCs w:val="20"/>
                <w:lang w:val="kk-KZ" w:eastAsia="ru-RU"/>
              </w:rPr>
              <w:t xml:space="preserve">ОӨЖ </w:t>
            </w:r>
            <w:r w:rsidRPr="001E7DCE">
              <w:rPr>
                <w:sz w:val="20"/>
                <w:szCs w:val="20"/>
                <w:lang w:val="kk-KZ" w:eastAsia="ru-RU"/>
              </w:rPr>
              <w:t xml:space="preserve"> енгізу бойынша кеңес беру.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rPr>
            </w:pPr>
            <w:r w:rsidRPr="001E7DCE">
              <w:rPr>
                <w:bCs/>
                <w:sz w:val="20"/>
                <w:szCs w:val="20"/>
              </w:rPr>
              <w:t>1</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 xml:space="preserve">9.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C56F13">
            <w:pPr>
              <w:jc w:val="both"/>
              <w:rPr>
                <w:color w:val="000000"/>
                <w:sz w:val="20"/>
                <w:szCs w:val="20"/>
                <w:lang w:val="kk-KZ" w:eastAsia="ru-RU"/>
              </w:rPr>
            </w:pPr>
            <w:r w:rsidRPr="001E7DCE">
              <w:rPr>
                <w:sz w:val="20"/>
                <w:szCs w:val="20"/>
                <w:lang w:val="uk-UA" w:eastAsia="ar-SA"/>
              </w:rPr>
              <w:t>Д</w:t>
            </w:r>
            <w:r w:rsidR="00C56F13" w:rsidRPr="001E7DCE">
              <w:rPr>
                <w:sz w:val="20"/>
                <w:szCs w:val="20"/>
                <w:lang w:val="uk-UA" w:eastAsia="ar-SA"/>
              </w:rPr>
              <w:t>.</w:t>
            </w:r>
            <w:r w:rsidRPr="001E7DCE">
              <w:rPr>
                <w:sz w:val="20"/>
                <w:szCs w:val="20"/>
                <w:lang w:val="uk-UA" w:eastAsia="ar-SA"/>
              </w:rPr>
              <w:t>9</w:t>
            </w:r>
            <w:r w:rsidR="009F7A67" w:rsidRPr="001E7DCE">
              <w:rPr>
                <w:sz w:val="20"/>
                <w:szCs w:val="20"/>
                <w:lang w:val="uk-UA" w:eastAsia="ar-SA"/>
              </w:rPr>
              <w:t>.</w:t>
            </w:r>
            <w:r w:rsidR="009F7A67" w:rsidRPr="001E7DCE">
              <w:rPr>
                <w:sz w:val="20"/>
                <w:szCs w:val="20"/>
                <w:lang w:val="kk-KZ"/>
              </w:rPr>
              <w:t xml:space="preserve"> </w:t>
            </w:r>
            <w:r w:rsidR="00C56F13" w:rsidRPr="001E7DCE">
              <w:rPr>
                <w:bCs/>
                <w:color w:val="000000"/>
                <w:sz w:val="20"/>
                <w:szCs w:val="20"/>
                <w:lang w:val="kk-KZ" w:eastAsia="ru-RU"/>
              </w:rPr>
              <w:t>БАҚ әділдік пен құқықтың нысаны ретінде қарастыру</w:t>
            </w:r>
            <w:r w:rsidR="00C56F13" w:rsidRPr="001E7DCE">
              <w:rPr>
                <w:color w:val="000000"/>
                <w:sz w:val="20"/>
                <w:szCs w:val="20"/>
                <w:lang w:val="kk-KZ" w:eastAsia="ru-RU"/>
              </w:rPr>
              <w:t>.</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rPr>
            </w:pPr>
            <w:r w:rsidRPr="001E7DCE">
              <w:rPr>
                <w:sz w:val="20"/>
                <w:szCs w:val="20"/>
                <w:lang w:val="kk-KZ"/>
              </w:rPr>
              <w:t>ПС</w:t>
            </w:r>
            <w:r w:rsidR="00C56F13" w:rsidRPr="001E7DCE">
              <w:rPr>
                <w:sz w:val="20"/>
                <w:szCs w:val="20"/>
                <w:lang w:val="kk-KZ"/>
              </w:rPr>
              <w:t>.</w:t>
            </w:r>
            <w:r w:rsidRPr="001E7DCE">
              <w:rPr>
                <w:sz w:val="20"/>
                <w:szCs w:val="20"/>
                <w:lang w:val="kk-KZ"/>
              </w:rPr>
              <w:t>9</w:t>
            </w:r>
            <w:r w:rsidR="009F7A67" w:rsidRPr="001E7DCE">
              <w:rPr>
                <w:sz w:val="20"/>
                <w:szCs w:val="20"/>
                <w:lang w:val="kk-KZ"/>
              </w:rPr>
              <w:t xml:space="preserve">. </w:t>
            </w:r>
            <w:r w:rsidR="00C56F13" w:rsidRPr="001E7DCE">
              <w:rPr>
                <w:bCs/>
                <w:color w:val="000000"/>
                <w:sz w:val="20"/>
                <w:szCs w:val="20"/>
                <w:lang w:val="kk-KZ" w:eastAsia="ru-RU"/>
              </w:rPr>
              <w:t>Дәріс бойынша эссе жазу. Пікірталас.</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7</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10.</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8C57D6">
            <w:pPr>
              <w:spacing w:line="256" w:lineRule="auto"/>
              <w:rPr>
                <w:color w:val="000000"/>
                <w:sz w:val="20"/>
                <w:szCs w:val="20"/>
                <w:lang w:val="kk-KZ"/>
              </w:rPr>
            </w:pPr>
            <w:r w:rsidRPr="001E7DCE">
              <w:rPr>
                <w:sz w:val="20"/>
                <w:szCs w:val="20"/>
                <w:lang w:val="kk-KZ" w:eastAsia="ar-SA"/>
              </w:rPr>
              <w:t>Д</w:t>
            </w:r>
            <w:r w:rsidR="00C56F13" w:rsidRPr="001E7DCE">
              <w:rPr>
                <w:sz w:val="20"/>
                <w:szCs w:val="20"/>
                <w:lang w:val="kk-KZ" w:eastAsia="ar-SA"/>
              </w:rPr>
              <w:t>.</w:t>
            </w:r>
            <w:r w:rsidRPr="001E7DCE">
              <w:rPr>
                <w:sz w:val="20"/>
                <w:szCs w:val="20"/>
                <w:lang w:val="kk-KZ" w:eastAsia="ar-SA"/>
              </w:rPr>
              <w:t xml:space="preserve">10. </w:t>
            </w:r>
            <w:r w:rsidR="00C56F13" w:rsidRPr="001E7DCE">
              <w:rPr>
                <w:bCs/>
                <w:sz w:val="20"/>
                <w:szCs w:val="20"/>
                <w:lang w:val="kk-KZ" w:eastAsia="ar-SA"/>
              </w:rPr>
              <w:t>Сайлау науқанындағы журналистің ролі.</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
                <w:sz w:val="20"/>
                <w:szCs w:val="20"/>
                <w:lang w:val="kk-KZ"/>
              </w:rPr>
            </w:pPr>
            <w:r w:rsidRPr="001E7DCE">
              <w:rPr>
                <w:bCs/>
                <w:sz w:val="20"/>
                <w:szCs w:val="20"/>
                <w:lang w:val="kk-KZ"/>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ED2393">
            <w:pPr>
              <w:spacing w:line="256" w:lineRule="auto"/>
              <w:rPr>
                <w:color w:val="000000"/>
                <w:sz w:val="20"/>
                <w:szCs w:val="20"/>
                <w:lang w:val="kk-KZ"/>
              </w:rPr>
            </w:pPr>
            <w:r w:rsidRPr="001E7DCE">
              <w:rPr>
                <w:sz w:val="20"/>
                <w:szCs w:val="20"/>
                <w:lang w:val="kk-KZ"/>
              </w:rPr>
              <w:t xml:space="preserve">ПС10. </w:t>
            </w:r>
            <w:r w:rsidR="00C56F13" w:rsidRPr="001E7DCE">
              <w:rPr>
                <w:sz w:val="20"/>
                <w:szCs w:val="20"/>
                <w:lang w:val="kk-KZ" w:eastAsia="ru-RU"/>
              </w:rPr>
              <w:t>Сайлау науқанындағы шетелдік журналистердің жұмысына шолу жасау.</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
                <w:sz w:val="20"/>
                <w:szCs w:val="20"/>
              </w:rPr>
            </w:pPr>
            <w:r w:rsidRPr="001E7DCE">
              <w:rPr>
                <w:bCs/>
                <w:sz w:val="20"/>
                <w:szCs w:val="20"/>
              </w:rPr>
              <w:t>7</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color w:val="201F1E"/>
                <w:sz w:val="20"/>
                <w:szCs w:val="20"/>
                <w:lang w:val="kk-KZ" w:eastAsia="ru-RU"/>
              </w:rPr>
            </w:pPr>
            <w:r w:rsidRPr="001E7DCE">
              <w:rPr>
                <w:b/>
                <w:sz w:val="20"/>
                <w:szCs w:val="20"/>
                <w:lang w:val="kk-KZ" w:eastAsia="ru-RU"/>
              </w:rPr>
              <w:t xml:space="preserve">5 </w:t>
            </w:r>
            <w:r w:rsidR="000B0199" w:rsidRPr="001E7DCE">
              <w:rPr>
                <w:b/>
                <w:sz w:val="20"/>
                <w:szCs w:val="20"/>
                <w:lang w:val="kk-KZ" w:eastAsia="ru-RU"/>
              </w:rPr>
              <w:t>C</w:t>
            </w:r>
            <w:r w:rsidRPr="001E7DCE">
              <w:rPr>
                <w:b/>
                <w:sz w:val="20"/>
                <w:szCs w:val="20"/>
                <w:lang w:val="kk-KZ" w:eastAsia="ru-RU"/>
              </w:rPr>
              <w:t xml:space="preserve">ОӨЖ </w:t>
            </w:r>
            <w:r w:rsidRPr="001E7DCE">
              <w:rPr>
                <w:sz w:val="20"/>
                <w:szCs w:val="20"/>
                <w:lang w:val="kk-KZ" w:eastAsia="ru-RU"/>
              </w:rPr>
              <w:t>орындау бойынша кеңес беру.</w:t>
            </w:r>
            <w:r w:rsidRPr="001E7DCE">
              <w:rPr>
                <w:color w:val="201F1E"/>
                <w:sz w:val="20"/>
                <w:szCs w:val="20"/>
                <w:highlight w:val="white"/>
                <w:lang w:val="kk-KZ" w:eastAsia="ru-RU"/>
              </w:rPr>
              <w:t xml:space="preserve"> </w:t>
            </w:r>
          </w:p>
        </w:tc>
        <w:tc>
          <w:tcPr>
            <w:tcW w:w="1194"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rPr>
            </w:pPr>
            <w:r w:rsidRPr="001E7DCE">
              <w:rPr>
                <w:bCs/>
                <w:sz w:val="20"/>
                <w:szCs w:val="20"/>
              </w:rPr>
              <w:t>1</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 xml:space="preserve">11.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9F7A67" w:rsidP="00ED2393">
            <w:pPr>
              <w:spacing w:line="256" w:lineRule="auto"/>
              <w:rPr>
                <w:color w:val="000000"/>
                <w:sz w:val="20"/>
                <w:szCs w:val="20"/>
                <w:lang w:val="kk-KZ"/>
              </w:rPr>
            </w:pPr>
            <w:r w:rsidRPr="001E7DCE">
              <w:rPr>
                <w:sz w:val="20"/>
                <w:szCs w:val="20"/>
                <w:lang w:val="kk-KZ" w:eastAsia="ar-SA"/>
              </w:rPr>
              <w:t>Д</w:t>
            </w:r>
            <w:r w:rsidR="00C56F13" w:rsidRPr="001E7DCE">
              <w:rPr>
                <w:sz w:val="20"/>
                <w:szCs w:val="20"/>
                <w:lang w:val="kk-KZ" w:eastAsia="ar-SA"/>
              </w:rPr>
              <w:t>.</w:t>
            </w:r>
            <w:r w:rsidRPr="001E7DCE">
              <w:rPr>
                <w:sz w:val="20"/>
                <w:szCs w:val="20"/>
                <w:lang w:val="kk-KZ" w:eastAsia="ar-SA"/>
              </w:rPr>
              <w:t>11</w:t>
            </w:r>
            <w:r w:rsidR="00ED2393" w:rsidRPr="001E7DCE">
              <w:rPr>
                <w:sz w:val="20"/>
                <w:szCs w:val="20"/>
                <w:lang w:val="kk-KZ" w:eastAsia="ar-SA"/>
              </w:rPr>
              <w:t xml:space="preserve"> . </w:t>
            </w:r>
            <w:r w:rsidR="00D63738" w:rsidRPr="001E7DCE">
              <w:rPr>
                <w:bCs/>
                <w:sz w:val="20"/>
                <w:szCs w:val="20"/>
                <w:lang w:val="kk-KZ" w:eastAsia="ru-RU"/>
              </w:rPr>
              <w:t>Ақпараттық соғыс неден басталады. Гуманитарлық құқық аясындағы оның үдерісі қандай.</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rPr>
            </w:pPr>
            <w:r w:rsidRPr="001E7DCE">
              <w:rPr>
                <w:sz w:val="20"/>
                <w:szCs w:val="20"/>
                <w:lang w:val="kk-KZ"/>
              </w:rPr>
              <w:t>ПС</w:t>
            </w:r>
            <w:r w:rsidR="00C56F13" w:rsidRPr="001E7DCE">
              <w:rPr>
                <w:sz w:val="20"/>
                <w:szCs w:val="20"/>
                <w:lang w:val="kk-KZ"/>
              </w:rPr>
              <w:t>.</w:t>
            </w:r>
            <w:r w:rsidRPr="001E7DCE">
              <w:rPr>
                <w:sz w:val="20"/>
                <w:szCs w:val="20"/>
                <w:lang w:val="kk-KZ"/>
              </w:rPr>
              <w:t>11.</w:t>
            </w:r>
            <w:r w:rsidR="00D63738" w:rsidRPr="001E7DCE">
              <w:rPr>
                <w:bCs/>
                <w:sz w:val="20"/>
                <w:szCs w:val="20"/>
                <w:lang w:val="kk-KZ" w:eastAsia="ru-RU"/>
              </w:rPr>
              <w:t xml:space="preserve"> Дәріс бойынша ақпарат іздену.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8</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eastAsia="ru-RU"/>
              </w:rPr>
            </w:pPr>
            <w:r w:rsidRPr="001E7DCE">
              <w:rPr>
                <w:b/>
                <w:sz w:val="20"/>
                <w:szCs w:val="20"/>
                <w:lang w:val="kk-KZ" w:eastAsia="ru-RU"/>
              </w:rPr>
              <w:t xml:space="preserve">3 </w:t>
            </w:r>
            <w:r w:rsidR="000B0199" w:rsidRPr="001E7DCE">
              <w:rPr>
                <w:b/>
                <w:sz w:val="20"/>
                <w:szCs w:val="20"/>
                <w:lang w:val="kk-KZ" w:eastAsia="ru-RU"/>
              </w:rPr>
              <w:t>C</w:t>
            </w:r>
            <w:r w:rsidRPr="001E7DCE">
              <w:rPr>
                <w:b/>
                <w:sz w:val="20"/>
                <w:szCs w:val="20"/>
                <w:lang w:val="kk-KZ" w:eastAsia="ru-RU"/>
              </w:rPr>
              <w:t>ӨЖ.</w:t>
            </w:r>
            <w:r w:rsidRPr="001E7DCE">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
                <w:sz w:val="20"/>
                <w:szCs w:val="20"/>
                <w:lang w:val="kk-KZ"/>
              </w:rPr>
            </w:pPr>
            <w:r w:rsidRPr="001E7DCE">
              <w:rPr>
                <w:bCs/>
                <w:sz w:val="20"/>
                <w:szCs w:val="20"/>
                <w:lang w:val="kk-KZ"/>
              </w:rPr>
              <w:t>13</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 xml:space="preserve">12. </w:t>
            </w: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eastAsia="ar-SA"/>
              </w:rPr>
            </w:pPr>
            <w:r w:rsidRPr="001E7DCE">
              <w:rPr>
                <w:sz w:val="20"/>
                <w:szCs w:val="20"/>
                <w:lang w:val="kk-KZ" w:eastAsia="ar-SA"/>
              </w:rPr>
              <w:t>Д</w:t>
            </w:r>
            <w:r w:rsidR="00C56F13" w:rsidRPr="001E7DCE">
              <w:rPr>
                <w:sz w:val="20"/>
                <w:szCs w:val="20"/>
                <w:lang w:val="kk-KZ" w:eastAsia="ar-SA"/>
              </w:rPr>
              <w:t>.</w:t>
            </w:r>
            <w:r w:rsidRPr="001E7DCE">
              <w:rPr>
                <w:sz w:val="20"/>
                <w:szCs w:val="20"/>
                <w:lang w:val="kk-KZ" w:eastAsia="ar-SA"/>
              </w:rPr>
              <w:t xml:space="preserve">12. </w:t>
            </w:r>
            <w:r w:rsidR="00D63738" w:rsidRPr="001E7DCE">
              <w:rPr>
                <w:bCs/>
                <w:sz w:val="20"/>
                <w:szCs w:val="20"/>
                <w:lang w:val="kk-KZ" w:eastAsia="ar-SA"/>
              </w:rPr>
              <w:t>Гуманитарлық құқықтың ТМД дамуы.</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rPr>
            </w:pPr>
            <w:r w:rsidRPr="001E7DCE">
              <w:rPr>
                <w:bCs/>
                <w:sz w:val="20"/>
                <w:szCs w:val="20"/>
              </w:rPr>
              <w:t>2</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FF7E84" w:rsidP="00D63738">
            <w:pPr>
              <w:spacing w:before="100" w:beforeAutospacing="1" w:after="100" w:afterAutospacing="1"/>
              <w:contextualSpacing/>
              <w:rPr>
                <w:sz w:val="20"/>
                <w:szCs w:val="20"/>
                <w:lang w:val="kk-KZ"/>
              </w:rPr>
            </w:pPr>
            <w:r w:rsidRPr="001E7DCE">
              <w:rPr>
                <w:sz w:val="20"/>
                <w:szCs w:val="20"/>
                <w:lang w:val="kk-KZ"/>
              </w:rPr>
              <w:t>ПС</w:t>
            </w:r>
            <w:r w:rsidR="00C56F13" w:rsidRPr="001E7DCE">
              <w:rPr>
                <w:sz w:val="20"/>
                <w:szCs w:val="20"/>
                <w:lang w:val="kk-KZ"/>
              </w:rPr>
              <w:t>.</w:t>
            </w:r>
            <w:r w:rsidRPr="001E7DCE">
              <w:rPr>
                <w:sz w:val="20"/>
                <w:szCs w:val="20"/>
                <w:lang w:val="kk-KZ"/>
              </w:rPr>
              <w:t xml:space="preserve">12. </w:t>
            </w:r>
            <w:r w:rsidR="00D63738" w:rsidRPr="001E7DCE">
              <w:rPr>
                <w:bCs/>
                <w:sz w:val="20"/>
                <w:szCs w:val="20"/>
                <w:lang w:val="kk-KZ" w:eastAsia="ar-SA"/>
              </w:rPr>
              <w:t>Гуманитарлық құқықтың артықшылығы мен кемшілігін талдау.</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Cs/>
                <w:sz w:val="20"/>
                <w:szCs w:val="20"/>
                <w:lang w:val="kk-KZ"/>
              </w:rPr>
            </w:pPr>
            <w:r w:rsidRPr="001E7DCE">
              <w:rPr>
                <w:bCs/>
                <w:sz w:val="20"/>
                <w:szCs w:val="20"/>
                <w:lang w:val="kk-KZ"/>
              </w:rPr>
              <w:t>7</w:t>
            </w:r>
          </w:p>
        </w:tc>
      </w:tr>
      <w:tr w:rsidR="00074556"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074556" w:rsidRPr="001E7DCE" w:rsidRDefault="00074556" w:rsidP="00FF7E84">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rPr>
                <w:sz w:val="20"/>
                <w:szCs w:val="20"/>
                <w:lang w:val="kk-KZ" w:eastAsia="ru-RU"/>
              </w:rPr>
            </w:pPr>
            <w:r w:rsidRPr="001E7DCE">
              <w:rPr>
                <w:b/>
                <w:sz w:val="20"/>
                <w:szCs w:val="20"/>
                <w:lang w:val="kk-KZ" w:eastAsia="ru-RU"/>
              </w:rPr>
              <w:t xml:space="preserve">6 </w:t>
            </w:r>
            <w:r w:rsidR="000B0199" w:rsidRPr="001E7DCE">
              <w:rPr>
                <w:b/>
                <w:sz w:val="20"/>
                <w:szCs w:val="20"/>
                <w:lang w:val="kk-KZ" w:eastAsia="ru-RU"/>
              </w:rPr>
              <w:t>C</w:t>
            </w:r>
            <w:r w:rsidRPr="001E7DCE">
              <w:rPr>
                <w:b/>
                <w:sz w:val="20"/>
                <w:szCs w:val="20"/>
                <w:lang w:val="kk-KZ" w:eastAsia="ru-RU"/>
              </w:rPr>
              <w:t xml:space="preserve">ОӨЖ </w:t>
            </w:r>
            <w:r w:rsidRPr="001E7DCE">
              <w:rPr>
                <w:sz w:val="20"/>
                <w:szCs w:val="20"/>
                <w:lang w:val="kk-KZ" w:eastAsia="ru-RU"/>
              </w:rPr>
              <w:t xml:space="preserve"> енгізу бойынша кеңес беру. </w:t>
            </w:r>
          </w:p>
        </w:tc>
        <w:tc>
          <w:tcPr>
            <w:tcW w:w="1201" w:type="dxa"/>
            <w:gridSpan w:val="3"/>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spacing w:before="100" w:beforeAutospacing="1" w:after="100" w:afterAutospacing="1"/>
              <w:contextualSpacing/>
              <w:jc w:val="center"/>
              <w:rPr>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074556" w:rsidRPr="001E7DCE" w:rsidRDefault="00074556" w:rsidP="00FF7E84">
            <w:pPr>
              <w:tabs>
                <w:tab w:val="left" w:pos="1276"/>
              </w:tabs>
              <w:spacing w:before="100" w:beforeAutospacing="1" w:after="100" w:afterAutospacing="1"/>
              <w:contextualSpacing/>
              <w:jc w:val="center"/>
              <w:rPr>
                <w:b/>
                <w:sz w:val="20"/>
                <w:szCs w:val="20"/>
                <w:lang w:val="kk-KZ"/>
              </w:rPr>
            </w:pPr>
          </w:p>
        </w:tc>
      </w:tr>
      <w:tr w:rsidR="00D63738"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D63738" w:rsidRPr="001E7DCE" w:rsidRDefault="00D63738" w:rsidP="00D63738">
            <w:pPr>
              <w:spacing w:before="100" w:beforeAutospacing="1" w:after="100" w:afterAutospacing="1"/>
              <w:contextualSpacing/>
              <w:rPr>
                <w:sz w:val="20"/>
                <w:szCs w:val="20"/>
                <w:lang w:val="kk-KZ"/>
              </w:rPr>
            </w:pPr>
            <w:r w:rsidRPr="001E7DCE">
              <w:rPr>
                <w:sz w:val="20"/>
                <w:szCs w:val="20"/>
                <w:lang w:val="kk-KZ"/>
              </w:rPr>
              <w:t xml:space="preserve">       13.</w:t>
            </w:r>
          </w:p>
        </w:tc>
        <w:tc>
          <w:tcPr>
            <w:tcW w:w="6389" w:type="dxa"/>
            <w:gridSpan w:val="4"/>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rPr>
                <w:b/>
                <w:bCs/>
                <w:sz w:val="20"/>
                <w:szCs w:val="20"/>
                <w:lang w:val="kk-KZ" w:eastAsia="ar-SA"/>
              </w:rPr>
            </w:pPr>
            <w:r w:rsidRPr="001E7DCE">
              <w:rPr>
                <w:b/>
                <w:bCs/>
                <w:sz w:val="20"/>
                <w:szCs w:val="20"/>
                <w:lang w:val="kk-KZ" w:eastAsia="ar-SA"/>
              </w:rPr>
              <w:t>Д13.</w:t>
            </w:r>
            <w:r w:rsidRPr="001E7DCE">
              <w:rPr>
                <w:bCs/>
                <w:sz w:val="20"/>
                <w:szCs w:val="20"/>
                <w:lang w:val="kk-KZ" w:eastAsia="ar-SA"/>
              </w:rPr>
              <w:t xml:space="preserve"> </w:t>
            </w:r>
          </w:p>
          <w:p w:rsidR="00D63738" w:rsidRPr="001E7DCE" w:rsidRDefault="00D63738" w:rsidP="00D63738">
            <w:pPr>
              <w:rPr>
                <w:bCs/>
                <w:sz w:val="20"/>
                <w:szCs w:val="20"/>
                <w:lang w:val="kk-KZ" w:eastAsia="ar-SA"/>
              </w:rPr>
            </w:pPr>
            <w:r w:rsidRPr="001E7DCE">
              <w:rPr>
                <w:b/>
                <w:bCs/>
                <w:sz w:val="20"/>
                <w:szCs w:val="20"/>
                <w:lang w:val="kk-KZ" w:eastAsia="ar-SA"/>
              </w:rPr>
              <w:t xml:space="preserve"> </w:t>
            </w:r>
            <w:r w:rsidRPr="001E7DCE">
              <w:rPr>
                <w:bCs/>
                <w:sz w:val="20"/>
                <w:szCs w:val="20"/>
                <w:lang w:val="kk-KZ" w:eastAsia="ar-SA"/>
              </w:rPr>
              <w:t>БАҚ және ыстық нүктелер немесе хот споттағы репортерлер.</w:t>
            </w:r>
          </w:p>
        </w:tc>
        <w:tc>
          <w:tcPr>
            <w:tcW w:w="1201" w:type="dxa"/>
            <w:gridSpan w:val="3"/>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tabs>
                <w:tab w:val="left" w:pos="1276"/>
              </w:tabs>
              <w:spacing w:before="100" w:beforeAutospacing="1" w:after="100" w:afterAutospacing="1"/>
              <w:contextualSpacing/>
              <w:jc w:val="center"/>
              <w:rPr>
                <w:b/>
                <w:sz w:val="20"/>
                <w:szCs w:val="20"/>
                <w:lang w:val="kk-KZ"/>
              </w:rPr>
            </w:pPr>
            <w:r w:rsidRPr="001E7DCE">
              <w:rPr>
                <w:bCs/>
                <w:sz w:val="20"/>
                <w:szCs w:val="20"/>
                <w:lang w:val="kk-KZ"/>
              </w:rPr>
              <w:t>2</w:t>
            </w:r>
          </w:p>
        </w:tc>
      </w:tr>
      <w:tr w:rsidR="00D63738"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D63738" w:rsidRPr="001E7DCE" w:rsidRDefault="00D63738" w:rsidP="00D63738">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rPr>
                <w:sz w:val="20"/>
                <w:szCs w:val="20"/>
                <w:lang w:val="kk-KZ"/>
              </w:rPr>
            </w:pPr>
            <w:r w:rsidRPr="001E7DCE">
              <w:rPr>
                <w:sz w:val="20"/>
                <w:szCs w:val="20"/>
                <w:lang w:val="kk-KZ"/>
              </w:rPr>
              <w:t>ПС.13.</w:t>
            </w:r>
            <w:r w:rsidRPr="001E7DCE">
              <w:rPr>
                <w:bCs/>
                <w:sz w:val="20"/>
                <w:szCs w:val="20"/>
                <w:lang w:val="kk-KZ" w:eastAsia="ru-RU"/>
              </w:rPr>
              <w:t xml:space="preserve"> Хот спот репортерлері туралы ақпарат жинақтау.</w:t>
            </w:r>
          </w:p>
        </w:tc>
        <w:tc>
          <w:tcPr>
            <w:tcW w:w="1201" w:type="dxa"/>
            <w:gridSpan w:val="3"/>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tabs>
                <w:tab w:val="left" w:pos="1276"/>
              </w:tabs>
              <w:spacing w:before="100" w:beforeAutospacing="1" w:after="100" w:afterAutospacing="1"/>
              <w:contextualSpacing/>
              <w:jc w:val="center"/>
              <w:rPr>
                <w:b/>
                <w:sz w:val="20"/>
                <w:szCs w:val="20"/>
                <w:lang w:val="kk-KZ"/>
              </w:rPr>
            </w:pPr>
            <w:r w:rsidRPr="001E7DCE">
              <w:rPr>
                <w:bCs/>
                <w:sz w:val="20"/>
                <w:szCs w:val="20"/>
                <w:lang w:val="kk-KZ"/>
              </w:rPr>
              <w:t>7</w:t>
            </w:r>
          </w:p>
        </w:tc>
      </w:tr>
      <w:tr w:rsidR="00D63738"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D63738" w:rsidRPr="001E7DCE" w:rsidRDefault="00D63738" w:rsidP="00D63738">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rPr>
                <w:sz w:val="20"/>
                <w:szCs w:val="20"/>
                <w:lang w:val="kk-KZ" w:eastAsia="ru-RU"/>
              </w:rPr>
            </w:pPr>
            <w:r w:rsidRPr="001E7DCE">
              <w:rPr>
                <w:b/>
                <w:sz w:val="20"/>
                <w:szCs w:val="20"/>
                <w:lang w:val="kk-KZ" w:eastAsia="ru-RU"/>
              </w:rPr>
              <w:t>4 CӨЖ.</w:t>
            </w:r>
            <w:r w:rsidRPr="001E7DCE">
              <w:rPr>
                <w:sz w:val="20"/>
                <w:szCs w:val="20"/>
                <w:lang w:val="kk-KZ" w:eastAsia="ru-RU"/>
              </w:rP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sz w:val="20"/>
                <w:szCs w:val="20"/>
                <w:lang w:val="kk-KZ"/>
              </w:rPr>
            </w:pPr>
            <w:r w:rsidRPr="001E7DCE">
              <w:rPr>
                <w:sz w:val="20"/>
                <w:szCs w:val="20"/>
                <w:lang w:val="kk-KZ"/>
              </w:rPr>
              <w:t>6</w:t>
            </w:r>
          </w:p>
        </w:tc>
        <w:tc>
          <w:tcPr>
            <w:tcW w:w="1129" w:type="dxa"/>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tabs>
                <w:tab w:val="left" w:pos="1276"/>
              </w:tabs>
              <w:spacing w:before="100" w:beforeAutospacing="1" w:after="100" w:afterAutospacing="1"/>
              <w:contextualSpacing/>
              <w:jc w:val="center"/>
              <w:rPr>
                <w:b/>
                <w:sz w:val="20"/>
                <w:szCs w:val="20"/>
                <w:lang w:val="kk-KZ"/>
              </w:rPr>
            </w:pPr>
            <w:r w:rsidRPr="001E7DCE">
              <w:rPr>
                <w:bCs/>
                <w:sz w:val="20"/>
                <w:szCs w:val="20"/>
                <w:lang w:val="kk-KZ"/>
              </w:rPr>
              <w:t>14</w:t>
            </w:r>
          </w:p>
        </w:tc>
      </w:tr>
      <w:tr w:rsidR="00D63738"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D63738" w:rsidRPr="001E7DCE" w:rsidRDefault="00D63738" w:rsidP="00D63738">
            <w:pPr>
              <w:spacing w:before="100" w:beforeAutospacing="1" w:after="100" w:afterAutospacing="1"/>
              <w:contextualSpacing/>
              <w:jc w:val="center"/>
              <w:rPr>
                <w:sz w:val="20"/>
                <w:szCs w:val="20"/>
                <w:lang w:val="kk-KZ"/>
              </w:rPr>
            </w:pPr>
            <w:r w:rsidRPr="001E7DCE">
              <w:rPr>
                <w:sz w:val="20"/>
                <w:szCs w:val="20"/>
                <w:lang w:val="kk-KZ"/>
              </w:rPr>
              <w:t>14.</w:t>
            </w:r>
          </w:p>
        </w:tc>
        <w:tc>
          <w:tcPr>
            <w:tcW w:w="6389" w:type="dxa"/>
            <w:gridSpan w:val="4"/>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rPr>
                <w:sz w:val="20"/>
                <w:szCs w:val="20"/>
                <w:lang w:val="kk-KZ" w:eastAsia="ar-SA"/>
              </w:rPr>
            </w:pPr>
            <w:r w:rsidRPr="001E7DCE">
              <w:rPr>
                <w:sz w:val="20"/>
                <w:szCs w:val="20"/>
                <w:lang w:val="kk-KZ" w:eastAsia="ar-SA"/>
              </w:rPr>
              <w:t xml:space="preserve">Д1.4. </w:t>
            </w:r>
            <w:r w:rsidRPr="001E7DCE">
              <w:rPr>
                <w:bCs/>
                <w:sz w:val="20"/>
                <w:szCs w:val="20"/>
                <w:lang w:val="kk-KZ" w:eastAsia="ar-SA"/>
              </w:rPr>
              <w:t>Қазақстандағы әскери журналистика.</w:t>
            </w:r>
          </w:p>
        </w:tc>
        <w:tc>
          <w:tcPr>
            <w:tcW w:w="1201" w:type="dxa"/>
            <w:gridSpan w:val="3"/>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tabs>
                <w:tab w:val="left" w:pos="1276"/>
              </w:tabs>
              <w:spacing w:before="100" w:beforeAutospacing="1" w:after="100" w:afterAutospacing="1"/>
              <w:contextualSpacing/>
              <w:jc w:val="center"/>
              <w:rPr>
                <w:b/>
                <w:sz w:val="20"/>
                <w:szCs w:val="20"/>
                <w:lang w:val="kk-KZ"/>
              </w:rPr>
            </w:pPr>
            <w:r w:rsidRPr="001E7DCE">
              <w:rPr>
                <w:bCs/>
                <w:sz w:val="20"/>
                <w:szCs w:val="20"/>
                <w:lang w:val="kk-KZ"/>
              </w:rPr>
              <w:t>2</w:t>
            </w:r>
          </w:p>
        </w:tc>
      </w:tr>
      <w:tr w:rsidR="00D63738"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D63738" w:rsidRPr="001E7DCE" w:rsidRDefault="00D63738" w:rsidP="00D63738">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rPr>
                <w:sz w:val="20"/>
                <w:szCs w:val="20"/>
                <w:lang w:val="kk-KZ"/>
              </w:rPr>
            </w:pPr>
            <w:r w:rsidRPr="001E7DCE">
              <w:rPr>
                <w:sz w:val="20"/>
                <w:szCs w:val="20"/>
                <w:lang w:val="kk-KZ"/>
              </w:rPr>
              <w:t xml:space="preserve">ПС.14. </w:t>
            </w:r>
            <w:r w:rsidRPr="001E7DCE">
              <w:rPr>
                <w:bCs/>
                <w:sz w:val="20"/>
                <w:szCs w:val="20"/>
                <w:lang w:val="kk-KZ" w:eastAsia="ru-RU"/>
              </w:rPr>
              <w:t>Женевалық құқық туралы ақпарат қарастыру</w:t>
            </w:r>
            <w:r w:rsidRPr="001E7DCE">
              <w:rPr>
                <w:color w:val="222222"/>
                <w:sz w:val="20"/>
                <w:szCs w:val="20"/>
                <w:shd w:val="clear" w:color="auto" w:fill="FFFFFF"/>
                <w:lang w:val="kk-KZ"/>
              </w:rPr>
              <w:t>.</w:t>
            </w:r>
          </w:p>
        </w:tc>
        <w:tc>
          <w:tcPr>
            <w:tcW w:w="1201" w:type="dxa"/>
            <w:gridSpan w:val="3"/>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tabs>
                <w:tab w:val="left" w:pos="1276"/>
              </w:tabs>
              <w:spacing w:before="100" w:beforeAutospacing="1" w:after="100" w:afterAutospacing="1"/>
              <w:contextualSpacing/>
              <w:jc w:val="center"/>
              <w:rPr>
                <w:b/>
                <w:sz w:val="20"/>
                <w:szCs w:val="20"/>
                <w:lang w:val="kk-KZ"/>
              </w:rPr>
            </w:pPr>
            <w:r w:rsidRPr="001E7DCE">
              <w:rPr>
                <w:bCs/>
                <w:sz w:val="20"/>
                <w:szCs w:val="20"/>
                <w:lang w:val="kk-KZ"/>
              </w:rPr>
              <w:t>7</w:t>
            </w:r>
          </w:p>
        </w:tc>
      </w:tr>
      <w:tr w:rsidR="00D63738"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D63738" w:rsidRPr="001E7DCE" w:rsidRDefault="00D63738" w:rsidP="00D63738">
            <w:pPr>
              <w:spacing w:before="100" w:beforeAutospacing="1" w:after="100" w:afterAutospacing="1"/>
              <w:contextualSpacing/>
              <w:jc w:val="center"/>
              <w:rPr>
                <w:sz w:val="20"/>
                <w:szCs w:val="20"/>
                <w:lang w:val="kk-KZ"/>
              </w:rPr>
            </w:pPr>
            <w:r w:rsidRPr="001E7DCE">
              <w:rPr>
                <w:sz w:val="20"/>
                <w:szCs w:val="20"/>
                <w:lang w:val="kk-KZ"/>
              </w:rPr>
              <w:t xml:space="preserve">15. </w:t>
            </w:r>
          </w:p>
        </w:tc>
        <w:tc>
          <w:tcPr>
            <w:tcW w:w="6389" w:type="dxa"/>
            <w:gridSpan w:val="4"/>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napToGrid w:val="0"/>
              <w:jc w:val="both"/>
              <w:rPr>
                <w:bCs/>
                <w:sz w:val="20"/>
                <w:szCs w:val="20"/>
                <w:lang w:val="kk-KZ" w:eastAsia="ar-SA"/>
              </w:rPr>
            </w:pPr>
            <w:r w:rsidRPr="001E7DCE">
              <w:rPr>
                <w:sz w:val="20"/>
                <w:szCs w:val="20"/>
                <w:lang w:val="kk-KZ" w:eastAsia="ar-SA"/>
              </w:rPr>
              <w:t xml:space="preserve">Д.15. </w:t>
            </w:r>
            <w:r w:rsidRPr="001E7DCE">
              <w:rPr>
                <w:bCs/>
                <w:sz w:val="20"/>
                <w:szCs w:val="20"/>
                <w:lang w:val="kk-KZ" w:eastAsia="ar-SA"/>
              </w:rPr>
              <w:t>БҰҰ адам құқықтары туралы заңы мен талаптар. БҰҰ  гуманитарлық құқық жайындағы жұмысы.</w:t>
            </w:r>
          </w:p>
        </w:tc>
        <w:tc>
          <w:tcPr>
            <w:tcW w:w="1201" w:type="dxa"/>
            <w:gridSpan w:val="3"/>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sz w:val="20"/>
                <w:szCs w:val="20"/>
                <w:lang w:val="kk-KZ"/>
              </w:rPr>
            </w:pPr>
            <w:r w:rsidRPr="001E7DCE">
              <w:rPr>
                <w:sz w:val="20"/>
                <w:szCs w:val="20"/>
                <w:lang w:val="kk-KZ"/>
              </w:rPr>
              <w:t>1</w:t>
            </w:r>
          </w:p>
        </w:tc>
        <w:tc>
          <w:tcPr>
            <w:tcW w:w="1129" w:type="dxa"/>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tabs>
                <w:tab w:val="left" w:pos="1276"/>
              </w:tabs>
              <w:spacing w:before="100" w:beforeAutospacing="1" w:after="100" w:afterAutospacing="1"/>
              <w:contextualSpacing/>
              <w:jc w:val="center"/>
              <w:rPr>
                <w:b/>
                <w:sz w:val="20"/>
                <w:szCs w:val="20"/>
                <w:lang w:val="kk-KZ"/>
              </w:rPr>
            </w:pPr>
            <w:r w:rsidRPr="001E7DCE">
              <w:rPr>
                <w:bCs/>
                <w:sz w:val="20"/>
                <w:szCs w:val="20"/>
                <w:lang w:val="kk-KZ"/>
              </w:rPr>
              <w:t>2</w:t>
            </w:r>
          </w:p>
        </w:tc>
      </w:tr>
      <w:tr w:rsidR="00D63738"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D63738" w:rsidRPr="001E7DCE" w:rsidRDefault="00D63738" w:rsidP="00D63738">
            <w:pPr>
              <w:spacing w:before="100" w:beforeAutospacing="1" w:after="100" w:afterAutospacing="1"/>
              <w:contextualSpacing/>
              <w:jc w:val="center"/>
              <w:rPr>
                <w:sz w:val="20"/>
                <w:szCs w:val="20"/>
                <w:lang w:val="kk-KZ"/>
              </w:rPr>
            </w:pPr>
          </w:p>
        </w:tc>
        <w:tc>
          <w:tcPr>
            <w:tcW w:w="6389" w:type="dxa"/>
            <w:gridSpan w:val="4"/>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napToGrid w:val="0"/>
              <w:jc w:val="both"/>
              <w:rPr>
                <w:bCs/>
                <w:sz w:val="20"/>
                <w:szCs w:val="20"/>
                <w:lang w:val="kk-KZ" w:eastAsia="ru-RU"/>
              </w:rPr>
            </w:pPr>
            <w:r w:rsidRPr="001E7DCE">
              <w:rPr>
                <w:sz w:val="20"/>
                <w:szCs w:val="20"/>
                <w:lang w:val="kk-KZ"/>
              </w:rPr>
              <w:t xml:space="preserve">ПС.15. </w:t>
            </w:r>
            <w:r w:rsidRPr="001E7DCE">
              <w:rPr>
                <w:bCs/>
                <w:sz w:val="20"/>
                <w:szCs w:val="20"/>
                <w:lang w:val="kk-KZ" w:eastAsia="ru-RU"/>
              </w:rPr>
              <w:t>Дәріс бойынша ақпарат қарастыру.</w:t>
            </w:r>
          </w:p>
        </w:tc>
        <w:tc>
          <w:tcPr>
            <w:tcW w:w="1201" w:type="dxa"/>
            <w:gridSpan w:val="3"/>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sz w:val="20"/>
                <w:szCs w:val="20"/>
                <w:lang w:val="kk-KZ"/>
              </w:rPr>
            </w:pPr>
            <w:r w:rsidRPr="001E7DCE">
              <w:rPr>
                <w:sz w:val="20"/>
                <w:szCs w:val="20"/>
                <w:lang w:val="kk-KZ"/>
              </w:rPr>
              <w:t>2</w:t>
            </w:r>
          </w:p>
        </w:tc>
        <w:tc>
          <w:tcPr>
            <w:tcW w:w="1129" w:type="dxa"/>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tabs>
                <w:tab w:val="left" w:pos="1276"/>
              </w:tabs>
              <w:spacing w:before="100" w:beforeAutospacing="1" w:after="100" w:afterAutospacing="1"/>
              <w:contextualSpacing/>
              <w:jc w:val="center"/>
              <w:rPr>
                <w:b/>
                <w:sz w:val="20"/>
                <w:szCs w:val="20"/>
                <w:lang w:val="kk-KZ"/>
              </w:rPr>
            </w:pPr>
            <w:r w:rsidRPr="001E7DCE">
              <w:rPr>
                <w:bCs/>
                <w:sz w:val="20"/>
                <w:szCs w:val="20"/>
                <w:lang w:val="kk-KZ"/>
              </w:rPr>
              <w:t>7</w:t>
            </w:r>
          </w:p>
        </w:tc>
      </w:tr>
      <w:tr w:rsidR="00D63738"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1380" w:type="dxa"/>
            <w:gridSpan w:val="3"/>
            <w:tcBorders>
              <w:left w:val="single" w:sz="4" w:space="0" w:color="000000"/>
              <w:right w:val="single" w:sz="4" w:space="0" w:color="000000"/>
            </w:tcBorders>
            <w:vAlign w:val="center"/>
          </w:tcPr>
          <w:p w:rsidR="00D63738" w:rsidRPr="001E7DCE" w:rsidRDefault="00D63738" w:rsidP="00D63738">
            <w:pPr>
              <w:spacing w:before="100" w:beforeAutospacing="1" w:after="100" w:afterAutospacing="1"/>
              <w:contextualSpacing/>
              <w:jc w:val="center"/>
              <w:rPr>
                <w:b/>
                <w:sz w:val="20"/>
                <w:szCs w:val="20"/>
                <w:lang w:val="kk-KZ"/>
              </w:rPr>
            </w:pPr>
            <w:r w:rsidRPr="001E7DCE">
              <w:rPr>
                <w:b/>
                <w:sz w:val="20"/>
                <w:szCs w:val="20"/>
                <w:lang w:val="kk-KZ"/>
              </w:rPr>
              <w:t>АБ2</w:t>
            </w:r>
          </w:p>
        </w:tc>
        <w:tc>
          <w:tcPr>
            <w:tcW w:w="6389" w:type="dxa"/>
            <w:gridSpan w:val="4"/>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rPr>
                <w:b/>
                <w:sz w:val="20"/>
                <w:szCs w:val="20"/>
                <w:lang w:val="kk-KZ"/>
              </w:rPr>
            </w:pPr>
          </w:p>
        </w:tc>
        <w:tc>
          <w:tcPr>
            <w:tcW w:w="1201" w:type="dxa"/>
            <w:gridSpan w:val="3"/>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b/>
                <w:sz w:val="20"/>
                <w:szCs w:val="20"/>
                <w:lang w:val="kk-KZ"/>
              </w:rPr>
            </w:pPr>
            <w:r w:rsidRPr="001E7DCE">
              <w:rPr>
                <w:b/>
                <w:sz w:val="20"/>
                <w:szCs w:val="20"/>
                <w:lang w:val="kk-KZ"/>
              </w:rPr>
              <w:t>100</w:t>
            </w:r>
          </w:p>
        </w:tc>
      </w:tr>
      <w:tr w:rsidR="00D63738" w:rsidRPr="001E7DCE" w:rsidTr="00D637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4" w:type="dxa"/>
          <w:jc w:val="center"/>
        </w:trPr>
        <w:tc>
          <w:tcPr>
            <w:tcW w:w="7769" w:type="dxa"/>
            <w:gridSpan w:val="7"/>
            <w:tcBorders>
              <w:left w:val="single" w:sz="4" w:space="0" w:color="000000"/>
              <w:bottom w:val="single" w:sz="4" w:space="0" w:color="000000"/>
              <w:right w:val="single" w:sz="4" w:space="0" w:color="000000"/>
            </w:tcBorders>
            <w:vAlign w:val="center"/>
          </w:tcPr>
          <w:p w:rsidR="00D63738" w:rsidRPr="001E7DCE" w:rsidRDefault="00D63738" w:rsidP="00D63738">
            <w:pPr>
              <w:spacing w:before="100" w:beforeAutospacing="1" w:after="100" w:afterAutospacing="1"/>
              <w:contextualSpacing/>
              <w:rPr>
                <w:b/>
                <w:sz w:val="20"/>
                <w:szCs w:val="20"/>
                <w:lang w:val="kk-KZ"/>
              </w:rPr>
            </w:pPr>
            <w:r w:rsidRPr="001E7DCE">
              <w:rPr>
                <w:b/>
                <w:sz w:val="20"/>
                <w:szCs w:val="20"/>
                <w:lang w:val="kk-KZ"/>
              </w:rPr>
              <w:t>Қорытынды бақылау</w:t>
            </w:r>
          </w:p>
        </w:tc>
        <w:tc>
          <w:tcPr>
            <w:tcW w:w="1201" w:type="dxa"/>
            <w:gridSpan w:val="3"/>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b/>
                <w:sz w:val="20"/>
                <w:szCs w:val="20"/>
                <w:lang w:val="kk-KZ"/>
              </w:rPr>
            </w:pPr>
          </w:p>
        </w:tc>
        <w:tc>
          <w:tcPr>
            <w:tcW w:w="1129" w:type="dxa"/>
            <w:tcBorders>
              <w:top w:val="single" w:sz="4" w:space="0" w:color="000000"/>
              <w:left w:val="single" w:sz="4" w:space="0" w:color="000000"/>
              <w:bottom w:val="single" w:sz="4" w:space="0" w:color="000000"/>
              <w:right w:val="single" w:sz="4" w:space="0" w:color="000000"/>
            </w:tcBorders>
          </w:tcPr>
          <w:p w:rsidR="00D63738" w:rsidRPr="001E7DCE" w:rsidRDefault="00D63738" w:rsidP="00D63738">
            <w:pPr>
              <w:spacing w:before="100" w:beforeAutospacing="1" w:after="100" w:afterAutospacing="1"/>
              <w:contextualSpacing/>
              <w:jc w:val="center"/>
              <w:rPr>
                <w:b/>
                <w:sz w:val="20"/>
                <w:szCs w:val="20"/>
                <w:lang w:val="kk-KZ"/>
              </w:rPr>
            </w:pPr>
            <w:r w:rsidRPr="001E7DCE">
              <w:rPr>
                <w:b/>
                <w:sz w:val="20"/>
                <w:szCs w:val="20"/>
                <w:lang w:val="kk-KZ"/>
              </w:rPr>
              <w:t>100</w:t>
            </w:r>
          </w:p>
        </w:tc>
      </w:tr>
    </w:tbl>
    <w:p w:rsidR="00074556" w:rsidRPr="001E7DCE" w:rsidRDefault="00074556" w:rsidP="00FF7E84">
      <w:pPr>
        <w:spacing w:before="100" w:beforeAutospacing="1" w:after="100" w:afterAutospacing="1"/>
        <w:contextualSpacing/>
        <w:rPr>
          <w:sz w:val="20"/>
          <w:szCs w:val="20"/>
          <w:lang w:val="kk-KZ"/>
        </w:rPr>
      </w:pPr>
    </w:p>
    <w:p w:rsidR="00D63738" w:rsidRPr="001E7DCE" w:rsidRDefault="00D63738" w:rsidP="00EA3949">
      <w:pPr>
        <w:rPr>
          <w:b/>
          <w:sz w:val="20"/>
          <w:szCs w:val="20"/>
          <w:lang w:val="kk-KZ"/>
        </w:rPr>
      </w:pPr>
    </w:p>
    <w:p w:rsidR="00D63738" w:rsidRPr="001E7DCE" w:rsidRDefault="00D63738" w:rsidP="00EA3949">
      <w:pPr>
        <w:rPr>
          <w:b/>
          <w:sz w:val="20"/>
          <w:szCs w:val="20"/>
          <w:lang w:val="kk-KZ"/>
        </w:rPr>
      </w:pPr>
    </w:p>
    <w:p w:rsidR="00EA3949" w:rsidRPr="001E7DCE" w:rsidRDefault="00EA3949" w:rsidP="00EA3949">
      <w:pPr>
        <w:rPr>
          <w:b/>
          <w:sz w:val="20"/>
          <w:szCs w:val="20"/>
          <w:lang w:val="kk-KZ"/>
        </w:rPr>
      </w:pPr>
      <w:r w:rsidRPr="001E7DCE">
        <w:rPr>
          <w:b/>
          <w:sz w:val="20"/>
          <w:szCs w:val="20"/>
          <w:lang w:val="kk-KZ"/>
        </w:rPr>
        <w:t xml:space="preserve">Декан         </w:t>
      </w:r>
      <w:r w:rsidRPr="001E7DCE">
        <w:rPr>
          <w:b/>
          <w:sz w:val="20"/>
          <w:szCs w:val="20"/>
          <w:lang w:val="kk-KZ"/>
        </w:rPr>
        <w:tab/>
      </w:r>
      <w:r w:rsidRPr="001E7DCE">
        <w:rPr>
          <w:b/>
          <w:sz w:val="20"/>
          <w:szCs w:val="20"/>
          <w:lang w:val="kk-KZ"/>
        </w:rPr>
        <w:tab/>
      </w:r>
      <w:r w:rsidRPr="001E7DCE">
        <w:rPr>
          <w:b/>
          <w:sz w:val="20"/>
          <w:szCs w:val="20"/>
          <w:lang w:val="kk-KZ"/>
        </w:rPr>
        <w:tab/>
      </w:r>
      <w:r w:rsidRPr="001E7DCE">
        <w:rPr>
          <w:b/>
          <w:sz w:val="20"/>
          <w:szCs w:val="20"/>
          <w:lang w:val="kk-KZ"/>
        </w:rPr>
        <w:tab/>
      </w:r>
      <w:r w:rsidRPr="001E7DCE">
        <w:rPr>
          <w:b/>
          <w:sz w:val="20"/>
          <w:szCs w:val="20"/>
          <w:lang w:val="kk-KZ"/>
        </w:rPr>
        <w:tab/>
        <w:t xml:space="preserve">                                       Т.М. Көпбаев      </w:t>
      </w:r>
    </w:p>
    <w:p w:rsidR="00EA3949" w:rsidRPr="001E7DCE" w:rsidRDefault="00EA3949" w:rsidP="00EA3949">
      <w:pPr>
        <w:rPr>
          <w:b/>
          <w:sz w:val="20"/>
          <w:szCs w:val="20"/>
          <w:lang w:val="kk-KZ"/>
        </w:rPr>
      </w:pPr>
      <w:r w:rsidRPr="001E7DCE">
        <w:rPr>
          <w:b/>
          <w:sz w:val="20"/>
          <w:szCs w:val="20"/>
          <w:lang w:val="kk-KZ"/>
        </w:rPr>
        <w:t xml:space="preserve">Әдістеме бюросының төрайымы </w:t>
      </w:r>
      <w:r w:rsidRPr="001E7DCE">
        <w:rPr>
          <w:b/>
          <w:sz w:val="20"/>
          <w:szCs w:val="20"/>
          <w:lang w:val="kk-KZ"/>
        </w:rPr>
        <w:tab/>
      </w:r>
      <w:r w:rsidRPr="001E7DCE">
        <w:rPr>
          <w:b/>
          <w:sz w:val="20"/>
          <w:szCs w:val="20"/>
          <w:lang w:val="kk-KZ"/>
        </w:rPr>
        <w:tab/>
        <w:t xml:space="preserve">              </w:t>
      </w:r>
      <w:r w:rsidR="001E7DCE">
        <w:rPr>
          <w:b/>
          <w:sz w:val="20"/>
          <w:szCs w:val="20"/>
          <w:lang w:val="kk-KZ"/>
        </w:rPr>
        <w:t xml:space="preserve">            </w:t>
      </w:r>
      <w:r w:rsidRPr="001E7DCE">
        <w:rPr>
          <w:b/>
          <w:sz w:val="20"/>
          <w:szCs w:val="20"/>
          <w:lang w:val="kk-KZ"/>
        </w:rPr>
        <w:t xml:space="preserve">             М.О. Негізбаева</w:t>
      </w:r>
    </w:p>
    <w:p w:rsidR="00EA3949" w:rsidRPr="001E7DCE" w:rsidRDefault="00EA3949" w:rsidP="00EA3949">
      <w:pPr>
        <w:rPr>
          <w:b/>
          <w:sz w:val="20"/>
          <w:szCs w:val="20"/>
          <w:lang w:val="kk-KZ"/>
        </w:rPr>
      </w:pPr>
      <w:r w:rsidRPr="001E7DCE">
        <w:rPr>
          <w:b/>
          <w:sz w:val="20"/>
          <w:szCs w:val="20"/>
          <w:lang w:val="kk-KZ"/>
        </w:rPr>
        <w:t>Кафедра меңгерушісі</w:t>
      </w:r>
      <w:r w:rsidRPr="001E7DCE">
        <w:rPr>
          <w:b/>
          <w:sz w:val="20"/>
          <w:szCs w:val="20"/>
          <w:lang w:val="kk-KZ"/>
        </w:rPr>
        <w:tab/>
      </w:r>
      <w:r w:rsidRPr="001E7DCE">
        <w:rPr>
          <w:b/>
          <w:sz w:val="20"/>
          <w:szCs w:val="20"/>
          <w:lang w:val="kk-KZ"/>
        </w:rPr>
        <w:tab/>
      </w:r>
      <w:r w:rsidRPr="001E7DCE">
        <w:rPr>
          <w:b/>
          <w:sz w:val="20"/>
          <w:szCs w:val="20"/>
          <w:lang w:val="kk-KZ"/>
        </w:rPr>
        <w:tab/>
        <w:t xml:space="preserve">                               </w:t>
      </w:r>
      <w:r w:rsidR="001E7DCE">
        <w:rPr>
          <w:b/>
          <w:sz w:val="20"/>
          <w:szCs w:val="20"/>
          <w:lang w:val="kk-KZ"/>
        </w:rPr>
        <w:t xml:space="preserve">    </w:t>
      </w:r>
      <w:bookmarkStart w:id="0" w:name="_GoBack"/>
      <w:bookmarkEnd w:id="0"/>
      <w:r w:rsidR="001E7DCE">
        <w:rPr>
          <w:b/>
          <w:sz w:val="20"/>
          <w:szCs w:val="20"/>
          <w:lang w:val="kk-KZ"/>
        </w:rPr>
        <w:t xml:space="preserve">          </w:t>
      </w:r>
      <w:r w:rsidRPr="001E7DCE">
        <w:rPr>
          <w:b/>
          <w:sz w:val="20"/>
          <w:szCs w:val="20"/>
          <w:lang w:val="kk-KZ"/>
        </w:rPr>
        <w:t xml:space="preserve">         Н.Т. Шынғысова</w:t>
      </w:r>
    </w:p>
    <w:p w:rsidR="00074556" w:rsidRPr="001E7DCE" w:rsidRDefault="00EA3949" w:rsidP="00EA3949">
      <w:pPr>
        <w:rPr>
          <w:sz w:val="20"/>
          <w:szCs w:val="20"/>
          <w:lang w:val="kk-KZ"/>
        </w:rPr>
      </w:pPr>
      <w:r w:rsidRPr="001E7DCE">
        <w:rPr>
          <w:b/>
          <w:sz w:val="20"/>
          <w:szCs w:val="20"/>
          <w:lang w:val="kk-KZ"/>
        </w:rPr>
        <w:t>Дәріскер</w:t>
      </w:r>
      <w:r w:rsidRPr="001E7DCE">
        <w:rPr>
          <w:b/>
          <w:sz w:val="20"/>
          <w:szCs w:val="20"/>
          <w:lang w:val="kk-KZ"/>
        </w:rPr>
        <w:tab/>
      </w:r>
      <w:r w:rsidRPr="001E7DCE">
        <w:rPr>
          <w:b/>
          <w:sz w:val="20"/>
          <w:szCs w:val="20"/>
          <w:lang w:val="kk-KZ"/>
        </w:rPr>
        <w:tab/>
      </w:r>
      <w:r w:rsidRPr="001E7DCE">
        <w:rPr>
          <w:b/>
          <w:sz w:val="20"/>
          <w:szCs w:val="20"/>
          <w:lang w:val="kk-KZ"/>
        </w:rPr>
        <w:tab/>
      </w:r>
      <w:r w:rsidRPr="001E7DCE">
        <w:rPr>
          <w:b/>
          <w:sz w:val="20"/>
          <w:szCs w:val="20"/>
          <w:lang w:val="kk-KZ"/>
        </w:rPr>
        <w:tab/>
      </w:r>
      <w:r w:rsidRPr="001E7DCE">
        <w:rPr>
          <w:b/>
          <w:sz w:val="20"/>
          <w:szCs w:val="20"/>
          <w:lang w:val="kk-KZ"/>
        </w:rPr>
        <w:tab/>
        <w:t xml:space="preserve">                                        Б.Т. Әшірбаев</w:t>
      </w:r>
    </w:p>
    <w:sectPr w:rsidR="00074556" w:rsidRPr="001E7DCE"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850" w:rsidRDefault="00653850" w:rsidP="004C6A23">
      <w:r>
        <w:separator/>
      </w:r>
    </w:p>
  </w:endnote>
  <w:endnote w:type="continuationSeparator" w:id="0">
    <w:p w:rsidR="00653850" w:rsidRDefault="00653850"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850" w:rsidRDefault="00653850" w:rsidP="004C6A23">
      <w:r>
        <w:separator/>
      </w:r>
    </w:p>
  </w:footnote>
  <w:footnote w:type="continuationSeparator" w:id="0">
    <w:p w:rsidR="00653850" w:rsidRDefault="00653850" w:rsidP="004C6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F7D08"/>
    <w:multiLevelType w:val="hybridMultilevel"/>
    <w:tmpl w:val="DCA07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bullet"/>
      <w:lvlText w:val="o"/>
      <w:lvlJc w:val="left"/>
      <w:pPr>
        <w:tabs>
          <w:tab w:val="num" w:pos="1365"/>
        </w:tabs>
        <w:ind w:left="1365" w:hanging="360"/>
      </w:pPr>
      <w:rPr>
        <w:rFonts w:ascii="Courier New" w:hAnsi="Courier New" w:cs="Times New Roman"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cs="Times New Roman"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cs="Times New Roman"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2">
    <w:nsid w:val="4E821E65"/>
    <w:multiLevelType w:val="hybridMultilevel"/>
    <w:tmpl w:val="8474F3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A94272"/>
    <w:multiLevelType w:val="hybridMultilevel"/>
    <w:tmpl w:val="AA24C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500B0712"/>
    <w:multiLevelType w:val="hybridMultilevel"/>
    <w:tmpl w:val="158CEF7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CB371F"/>
    <w:multiLevelType w:val="hybridMultilevel"/>
    <w:tmpl w:val="E12634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70874595"/>
    <w:multiLevelType w:val="hybridMultilevel"/>
    <w:tmpl w:val="39386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E6"/>
    <w:rsid w:val="00000E31"/>
    <w:rsid w:val="00001D00"/>
    <w:rsid w:val="0001583E"/>
    <w:rsid w:val="00022D32"/>
    <w:rsid w:val="00050E22"/>
    <w:rsid w:val="000544CE"/>
    <w:rsid w:val="00074556"/>
    <w:rsid w:val="00075676"/>
    <w:rsid w:val="00080984"/>
    <w:rsid w:val="000B0199"/>
    <w:rsid w:val="000C29CE"/>
    <w:rsid w:val="000E3B00"/>
    <w:rsid w:val="000F400E"/>
    <w:rsid w:val="000F402A"/>
    <w:rsid w:val="00107DE1"/>
    <w:rsid w:val="00111741"/>
    <w:rsid w:val="001125B1"/>
    <w:rsid w:val="00113406"/>
    <w:rsid w:val="00117194"/>
    <w:rsid w:val="001236F9"/>
    <w:rsid w:val="00135D28"/>
    <w:rsid w:val="001640C9"/>
    <w:rsid w:val="00174F19"/>
    <w:rsid w:val="001A4B41"/>
    <w:rsid w:val="001B4253"/>
    <w:rsid w:val="001C095F"/>
    <w:rsid w:val="001D4997"/>
    <w:rsid w:val="001E7DCE"/>
    <w:rsid w:val="001F5648"/>
    <w:rsid w:val="00200490"/>
    <w:rsid w:val="00202DAE"/>
    <w:rsid w:val="0022258E"/>
    <w:rsid w:val="00240E5E"/>
    <w:rsid w:val="00252D22"/>
    <w:rsid w:val="00261901"/>
    <w:rsid w:val="002720B5"/>
    <w:rsid w:val="00277F90"/>
    <w:rsid w:val="00286D6F"/>
    <w:rsid w:val="00293058"/>
    <w:rsid w:val="002A021D"/>
    <w:rsid w:val="002B2251"/>
    <w:rsid w:val="002B4684"/>
    <w:rsid w:val="002C1D33"/>
    <w:rsid w:val="002C5AD0"/>
    <w:rsid w:val="002D182F"/>
    <w:rsid w:val="002E6297"/>
    <w:rsid w:val="002F1A09"/>
    <w:rsid w:val="0030728E"/>
    <w:rsid w:val="00323280"/>
    <w:rsid w:val="00323908"/>
    <w:rsid w:val="00327E65"/>
    <w:rsid w:val="0034331A"/>
    <w:rsid w:val="00351AAC"/>
    <w:rsid w:val="003762AA"/>
    <w:rsid w:val="00377B71"/>
    <w:rsid w:val="003A4E0C"/>
    <w:rsid w:val="003A7945"/>
    <w:rsid w:val="003B57C0"/>
    <w:rsid w:val="003C56FC"/>
    <w:rsid w:val="003E6030"/>
    <w:rsid w:val="003E6E0D"/>
    <w:rsid w:val="00401A75"/>
    <w:rsid w:val="00434B98"/>
    <w:rsid w:val="00457B77"/>
    <w:rsid w:val="00464DAD"/>
    <w:rsid w:val="004768BB"/>
    <w:rsid w:val="004777C9"/>
    <w:rsid w:val="004807B2"/>
    <w:rsid w:val="004A3988"/>
    <w:rsid w:val="004A52AB"/>
    <w:rsid w:val="004B5D2B"/>
    <w:rsid w:val="004C6A23"/>
    <w:rsid w:val="004F065B"/>
    <w:rsid w:val="00541D7F"/>
    <w:rsid w:val="0055329B"/>
    <w:rsid w:val="00571548"/>
    <w:rsid w:val="00594DE6"/>
    <w:rsid w:val="005A2291"/>
    <w:rsid w:val="005E2FF8"/>
    <w:rsid w:val="005E7456"/>
    <w:rsid w:val="00614AF1"/>
    <w:rsid w:val="006422ED"/>
    <w:rsid w:val="00643C28"/>
    <w:rsid w:val="0065005D"/>
    <w:rsid w:val="00653850"/>
    <w:rsid w:val="00680EA7"/>
    <w:rsid w:val="0069629C"/>
    <w:rsid w:val="006F5795"/>
    <w:rsid w:val="00720F68"/>
    <w:rsid w:val="007276F9"/>
    <w:rsid w:val="00750D6B"/>
    <w:rsid w:val="00775307"/>
    <w:rsid w:val="0078095C"/>
    <w:rsid w:val="0078271D"/>
    <w:rsid w:val="007852D1"/>
    <w:rsid w:val="00796885"/>
    <w:rsid w:val="007A26C4"/>
    <w:rsid w:val="007B433B"/>
    <w:rsid w:val="007C36EF"/>
    <w:rsid w:val="007E2E2D"/>
    <w:rsid w:val="007E78D3"/>
    <w:rsid w:val="007F0514"/>
    <w:rsid w:val="0081360F"/>
    <w:rsid w:val="008276C1"/>
    <w:rsid w:val="00877B98"/>
    <w:rsid w:val="00887042"/>
    <w:rsid w:val="008C3FC1"/>
    <w:rsid w:val="008C57D6"/>
    <w:rsid w:val="008C7369"/>
    <w:rsid w:val="008D5A29"/>
    <w:rsid w:val="00915218"/>
    <w:rsid w:val="0091771F"/>
    <w:rsid w:val="00923E03"/>
    <w:rsid w:val="0092481B"/>
    <w:rsid w:val="00960B60"/>
    <w:rsid w:val="00980775"/>
    <w:rsid w:val="0099766F"/>
    <w:rsid w:val="009E2A95"/>
    <w:rsid w:val="009E4E45"/>
    <w:rsid w:val="009F7A67"/>
    <w:rsid w:val="00A40781"/>
    <w:rsid w:val="00A46B07"/>
    <w:rsid w:val="00A72D3C"/>
    <w:rsid w:val="00A73BE4"/>
    <w:rsid w:val="00A86C7F"/>
    <w:rsid w:val="00AA6103"/>
    <w:rsid w:val="00AC0B9C"/>
    <w:rsid w:val="00B00160"/>
    <w:rsid w:val="00B04479"/>
    <w:rsid w:val="00B30A46"/>
    <w:rsid w:val="00B47334"/>
    <w:rsid w:val="00B5200C"/>
    <w:rsid w:val="00BB2BBC"/>
    <w:rsid w:val="00BB32DC"/>
    <w:rsid w:val="00BD09CB"/>
    <w:rsid w:val="00BE5ADB"/>
    <w:rsid w:val="00BF0830"/>
    <w:rsid w:val="00C130CB"/>
    <w:rsid w:val="00C41997"/>
    <w:rsid w:val="00C41C08"/>
    <w:rsid w:val="00C46CAD"/>
    <w:rsid w:val="00C56F13"/>
    <w:rsid w:val="00C809B8"/>
    <w:rsid w:val="00C96A97"/>
    <w:rsid w:val="00CA458D"/>
    <w:rsid w:val="00CA4931"/>
    <w:rsid w:val="00CA769E"/>
    <w:rsid w:val="00CC59D8"/>
    <w:rsid w:val="00CE29E2"/>
    <w:rsid w:val="00CF26E9"/>
    <w:rsid w:val="00D3347E"/>
    <w:rsid w:val="00D36DBD"/>
    <w:rsid w:val="00D4478E"/>
    <w:rsid w:val="00D63738"/>
    <w:rsid w:val="00D740C9"/>
    <w:rsid w:val="00D85871"/>
    <w:rsid w:val="00DA2C16"/>
    <w:rsid w:val="00E17B49"/>
    <w:rsid w:val="00E30F82"/>
    <w:rsid w:val="00E32CF5"/>
    <w:rsid w:val="00E42C0E"/>
    <w:rsid w:val="00E6430A"/>
    <w:rsid w:val="00E9615B"/>
    <w:rsid w:val="00EA3949"/>
    <w:rsid w:val="00EB5722"/>
    <w:rsid w:val="00EC3CF4"/>
    <w:rsid w:val="00EC71F6"/>
    <w:rsid w:val="00ED0B08"/>
    <w:rsid w:val="00ED2393"/>
    <w:rsid w:val="00EF2040"/>
    <w:rsid w:val="00EF5665"/>
    <w:rsid w:val="00F10360"/>
    <w:rsid w:val="00F3540B"/>
    <w:rsid w:val="00F56189"/>
    <w:rsid w:val="00FA73F3"/>
    <w:rsid w:val="00FB09ED"/>
    <w:rsid w:val="00FD34D0"/>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0472C8-AF3B-402F-A5B6-061409B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E2"/>
    <w:rPr>
      <w:sz w:val="24"/>
      <w:szCs w:val="24"/>
      <w:lang w:eastAsia="en-US"/>
    </w:rPr>
  </w:style>
  <w:style w:type="paragraph" w:styleId="1">
    <w:name w:val="heading 1"/>
    <w:basedOn w:val="a"/>
    <w:next w:val="a"/>
    <w:link w:val="10"/>
    <w:uiPriority w:val="99"/>
    <w:qFormat/>
    <w:rsid w:val="00CE29E2"/>
    <w:pPr>
      <w:keepNext/>
      <w:keepLines/>
      <w:spacing w:before="480" w:after="120"/>
      <w:outlineLvl w:val="0"/>
    </w:pPr>
    <w:rPr>
      <w:b/>
      <w:sz w:val="48"/>
      <w:szCs w:val="48"/>
    </w:rPr>
  </w:style>
  <w:style w:type="paragraph" w:styleId="2">
    <w:name w:val="heading 2"/>
    <w:basedOn w:val="a"/>
    <w:next w:val="a"/>
    <w:link w:val="20"/>
    <w:uiPriority w:val="99"/>
    <w:qFormat/>
    <w:rsid w:val="00CE29E2"/>
    <w:pPr>
      <w:keepNext/>
      <w:keepLines/>
      <w:spacing w:before="360" w:after="80"/>
      <w:outlineLvl w:val="1"/>
    </w:pPr>
    <w:rPr>
      <w:b/>
      <w:sz w:val="36"/>
      <w:szCs w:val="36"/>
    </w:rPr>
  </w:style>
  <w:style w:type="paragraph" w:styleId="3">
    <w:name w:val="heading 3"/>
    <w:basedOn w:val="a"/>
    <w:next w:val="a"/>
    <w:link w:val="30"/>
    <w:uiPriority w:val="99"/>
    <w:qFormat/>
    <w:rsid w:val="00CE29E2"/>
    <w:pPr>
      <w:keepNext/>
      <w:keepLines/>
      <w:spacing w:before="280" w:after="80"/>
      <w:outlineLvl w:val="2"/>
    </w:pPr>
    <w:rPr>
      <w:b/>
      <w:sz w:val="28"/>
      <w:szCs w:val="28"/>
    </w:rPr>
  </w:style>
  <w:style w:type="paragraph" w:styleId="4">
    <w:name w:val="heading 4"/>
    <w:basedOn w:val="a"/>
    <w:next w:val="a"/>
    <w:link w:val="40"/>
    <w:uiPriority w:val="99"/>
    <w:qFormat/>
    <w:rsid w:val="00CE29E2"/>
    <w:pPr>
      <w:keepNext/>
      <w:keepLines/>
      <w:spacing w:before="240" w:after="40"/>
      <w:outlineLvl w:val="3"/>
    </w:pPr>
    <w:rPr>
      <w:b/>
      <w:sz w:val="20"/>
      <w:szCs w:val="20"/>
      <w:lang w:eastAsia="ru-RU"/>
    </w:rPr>
  </w:style>
  <w:style w:type="paragraph" w:styleId="5">
    <w:name w:val="heading 5"/>
    <w:basedOn w:val="a"/>
    <w:next w:val="a"/>
    <w:link w:val="50"/>
    <w:uiPriority w:val="99"/>
    <w:qFormat/>
    <w:rsid w:val="00CE29E2"/>
    <w:pPr>
      <w:keepNext/>
      <w:keepLines/>
      <w:spacing w:before="220" w:after="40"/>
      <w:outlineLvl w:val="4"/>
    </w:pPr>
    <w:rPr>
      <w:b/>
      <w:sz w:val="22"/>
      <w:szCs w:val="22"/>
    </w:rPr>
  </w:style>
  <w:style w:type="paragraph" w:styleId="6">
    <w:name w:val="heading 6"/>
    <w:basedOn w:val="a"/>
    <w:next w:val="a"/>
    <w:link w:val="60"/>
    <w:uiPriority w:val="99"/>
    <w:qFormat/>
    <w:rsid w:val="00CE29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4931"/>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CA4931"/>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CA4931"/>
    <w:rPr>
      <w:rFonts w:ascii="Cambria" w:hAnsi="Cambria" w:cs="Times New Roman"/>
      <w:b/>
      <w:bCs/>
      <w:sz w:val="26"/>
      <w:szCs w:val="26"/>
      <w:lang w:eastAsia="en-US"/>
    </w:rPr>
  </w:style>
  <w:style w:type="character" w:customStyle="1" w:styleId="40">
    <w:name w:val="Заголовок 4 Знак"/>
    <w:link w:val="4"/>
    <w:uiPriority w:val="99"/>
    <w:locked/>
    <w:rsid w:val="00DA2C16"/>
    <w:rPr>
      <w:rFonts w:cs="Times New Roman"/>
      <w:b/>
    </w:rPr>
  </w:style>
  <w:style w:type="character" w:customStyle="1" w:styleId="50">
    <w:name w:val="Заголовок 5 Знак"/>
    <w:link w:val="5"/>
    <w:uiPriority w:val="99"/>
    <w:semiHidden/>
    <w:locked/>
    <w:rsid w:val="00CA4931"/>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CA4931"/>
    <w:rPr>
      <w:rFonts w:ascii="Calibri" w:hAnsi="Calibri" w:cs="Times New Roman"/>
      <w:b/>
      <w:bCs/>
      <w:lang w:eastAsia="en-US"/>
    </w:rPr>
  </w:style>
  <w:style w:type="table" w:customStyle="1" w:styleId="TableNormal1">
    <w:name w:val="Table Normal1"/>
    <w:uiPriority w:val="99"/>
    <w:rsid w:val="00CE29E2"/>
    <w:rPr>
      <w:sz w:val="24"/>
      <w:szCs w:val="24"/>
      <w:lang w:eastAsia="en-US"/>
    </w:rPr>
    <w:tblPr>
      <w:tblCellMar>
        <w:top w:w="0" w:type="dxa"/>
        <w:left w:w="0" w:type="dxa"/>
        <w:bottom w:w="0" w:type="dxa"/>
        <w:right w:w="0" w:type="dxa"/>
      </w:tblCellMar>
    </w:tblPr>
  </w:style>
  <w:style w:type="paragraph" w:styleId="a3">
    <w:name w:val="Title"/>
    <w:basedOn w:val="a"/>
    <w:next w:val="a"/>
    <w:link w:val="a4"/>
    <w:uiPriority w:val="99"/>
    <w:qFormat/>
    <w:rsid w:val="00CE29E2"/>
    <w:pPr>
      <w:keepNext/>
      <w:keepLines/>
      <w:spacing w:before="480" w:after="120"/>
    </w:pPr>
    <w:rPr>
      <w:b/>
      <w:sz w:val="72"/>
      <w:szCs w:val="72"/>
    </w:rPr>
  </w:style>
  <w:style w:type="character" w:customStyle="1" w:styleId="a4">
    <w:name w:val="Название Знак"/>
    <w:link w:val="a3"/>
    <w:uiPriority w:val="99"/>
    <w:locked/>
    <w:rsid w:val="00CA4931"/>
    <w:rPr>
      <w:rFonts w:ascii="Cambria" w:hAnsi="Cambria" w:cs="Times New Roman"/>
      <w:b/>
      <w:bCs/>
      <w:kern w:val="28"/>
      <w:sz w:val="32"/>
      <w:szCs w:val="32"/>
      <w:lang w:eastAsia="en-US"/>
    </w:rPr>
  </w:style>
  <w:style w:type="paragraph" w:styleId="a5">
    <w:name w:val="Subtitle"/>
    <w:basedOn w:val="a"/>
    <w:next w:val="a"/>
    <w:link w:val="a6"/>
    <w:uiPriority w:val="99"/>
    <w:qFormat/>
    <w:rsid w:val="00CE29E2"/>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CA4931"/>
    <w:rPr>
      <w:rFonts w:ascii="Cambria" w:hAnsi="Cambria" w:cs="Times New Roman"/>
      <w:sz w:val="24"/>
      <w:szCs w:val="24"/>
      <w:lang w:eastAsia="en-US"/>
    </w:rPr>
  </w:style>
  <w:style w:type="table" w:customStyle="1" w:styleId="a7">
    <w:name w:val="Стиль"/>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7">
    <w:name w:val="Стиль1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6">
    <w:name w:val="Стиль1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5">
    <w:name w:val="Стиль1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4">
    <w:name w:val="Стиль1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3">
    <w:name w:val="Стиль13"/>
    <w:basedOn w:val="TableNormal1"/>
    <w:uiPriority w:val="99"/>
    <w:rsid w:val="00CE29E2"/>
    <w:rPr>
      <w:sz w:val="20"/>
      <w:szCs w:val="20"/>
    </w:rPr>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1">
    <w:name w:val="Стиль11"/>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100">
    <w:name w:val="Стиль10"/>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9">
    <w:name w:val="Стиль9"/>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8">
    <w:name w:val="Стиль8"/>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7">
    <w:name w:val="Стиль7"/>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61">
    <w:name w:val="Стиль6"/>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51">
    <w:name w:val="Стиль5"/>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41">
    <w:name w:val="Стиль4"/>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CE29E2"/>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CE29E2"/>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link w:val="a8"/>
    <w:uiPriority w:val="99"/>
    <w:semiHidden/>
    <w:locked/>
    <w:rsid w:val="00EF2040"/>
    <w:rPr>
      <w:rFonts w:ascii="Segoe UI" w:hAnsi="Segoe UI" w:cs="Segoe UI"/>
      <w:sz w:val="18"/>
      <w:szCs w:val="18"/>
    </w:rPr>
  </w:style>
  <w:style w:type="table" w:styleId="aa">
    <w:name w:val="Table Grid"/>
    <w:basedOn w:val="a1"/>
    <w:uiPriority w:val="9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293058"/>
    <w:rPr>
      <w:rFonts w:cs="Times New Roman"/>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link w:val="ac"/>
    <w:uiPriority w:val="99"/>
    <w:locked/>
    <w:rsid w:val="004C6A23"/>
    <w:rPr>
      <w:rFonts w:cs="Times New Roman"/>
    </w:rPr>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link w:val="ae"/>
    <w:uiPriority w:val="99"/>
    <w:locked/>
    <w:rsid w:val="004C6A23"/>
    <w:rPr>
      <w:rFonts w:cs="Times New Roman"/>
    </w:rPr>
  </w:style>
  <w:style w:type="paragraph" w:styleId="af0">
    <w:name w:val="List Paragraph"/>
    <w:aliases w:val="без абзаца,маркированный,ПАРАГРАФ,List Paragraph"/>
    <w:basedOn w:val="a"/>
    <w:link w:val="af1"/>
    <w:uiPriority w:val="34"/>
    <w:qFormat/>
    <w:rsid w:val="004C6A23"/>
    <w:pPr>
      <w:ind w:left="720"/>
      <w:contextualSpacing/>
    </w:pPr>
  </w:style>
  <w:style w:type="paragraph" w:styleId="af2">
    <w:name w:val="Body Text"/>
    <w:basedOn w:val="a"/>
    <w:link w:val="af3"/>
    <w:uiPriority w:val="99"/>
    <w:rsid w:val="0078095C"/>
    <w:pPr>
      <w:jc w:val="both"/>
    </w:pPr>
    <w:rPr>
      <w:sz w:val="28"/>
      <w:szCs w:val="20"/>
      <w:lang w:eastAsia="ru-RU"/>
    </w:rPr>
  </w:style>
  <w:style w:type="character" w:customStyle="1" w:styleId="af3">
    <w:name w:val="Основной текст Знак"/>
    <w:link w:val="af2"/>
    <w:uiPriority w:val="99"/>
    <w:locked/>
    <w:rsid w:val="0078095C"/>
    <w:rPr>
      <w:rFonts w:cs="Times New Roman"/>
      <w:sz w:val="20"/>
      <w:szCs w:val="20"/>
      <w:lang w:eastAsia="ru-RU"/>
    </w:rPr>
  </w:style>
  <w:style w:type="character" w:styleId="af4">
    <w:name w:val="Strong"/>
    <w:uiPriority w:val="99"/>
    <w:qFormat/>
    <w:rsid w:val="006F5795"/>
    <w:rPr>
      <w:rFonts w:cs="Times New Roman"/>
      <w:b/>
    </w:rPr>
  </w:style>
  <w:style w:type="paragraph" w:customStyle="1" w:styleId="18">
    <w:name w:val="Стиль1"/>
    <w:basedOn w:val="a"/>
    <w:next w:val="af5"/>
    <w:uiPriority w:val="99"/>
    <w:rsid w:val="006F5795"/>
    <w:pPr>
      <w:spacing w:before="100" w:beforeAutospacing="1" w:after="100" w:afterAutospacing="1"/>
    </w:pPr>
    <w:rPr>
      <w:lang w:eastAsia="ru-RU"/>
    </w:rPr>
  </w:style>
  <w:style w:type="paragraph" w:styleId="af5">
    <w:name w:val="Normal (Web)"/>
    <w:basedOn w:val="a"/>
    <w:uiPriority w:val="99"/>
    <w:rsid w:val="006F5795"/>
  </w:style>
  <w:style w:type="character" w:customStyle="1" w:styleId="normaltextrun">
    <w:name w:val="normaltextrun"/>
    <w:uiPriority w:val="99"/>
    <w:rsid w:val="00680EA7"/>
    <w:rPr>
      <w:rFonts w:cs="Times New Roman"/>
    </w:rPr>
  </w:style>
  <w:style w:type="character" w:customStyle="1" w:styleId="af1">
    <w:name w:val="Абзац списка Знак"/>
    <w:aliases w:val="без абзаца Знак,маркированный Знак,ПАРАГРАФ Знак,List Paragraph Знак"/>
    <w:link w:val="af0"/>
    <w:uiPriority w:val="34"/>
    <w:locked/>
    <w:rsid w:val="003A7945"/>
    <w:rPr>
      <w:sz w:val="24"/>
      <w:szCs w:val="24"/>
      <w:lang w:eastAsia="en-US"/>
    </w:rPr>
  </w:style>
  <w:style w:type="paragraph" w:styleId="af6">
    <w:name w:val="No Spacing"/>
    <w:uiPriority w:val="1"/>
    <w:qFormat/>
    <w:rsid w:val="003A7945"/>
    <w:rPr>
      <w:rFonts w:ascii="Calibri" w:eastAsia="Calibri" w:hAnsi="Calibri"/>
      <w:sz w:val="22"/>
      <w:szCs w:val="22"/>
      <w:lang w:eastAsia="en-US"/>
    </w:rPr>
  </w:style>
  <w:style w:type="character" w:styleId="af7">
    <w:name w:val="Emphasis"/>
    <w:uiPriority w:val="20"/>
    <w:qFormat/>
    <w:locked/>
    <w:rsid w:val="003A7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59297">
      <w:bodyDiv w:val="1"/>
      <w:marLeft w:val="0"/>
      <w:marRight w:val="0"/>
      <w:marTop w:val="0"/>
      <w:marBottom w:val="0"/>
      <w:divBdr>
        <w:top w:val="none" w:sz="0" w:space="0" w:color="auto"/>
        <w:left w:val="none" w:sz="0" w:space="0" w:color="auto"/>
        <w:bottom w:val="none" w:sz="0" w:space="0" w:color="auto"/>
        <w:right w:val="none" w:sz="0" w:space="0" w:color="auto"/>
      </w:divBdr>
    </w:div>
    <w:div w:id="1632512115">
      <w:marLeft w:val="0"/>
      <w:marRight w:val="0"/>
      <w:marTop w:val="0"/>
      <w:marBottom w:val="0"/>
      <w:divBdr>
        <w:top w:val="none" w:sz="0" w:space="0" w:color="auto"/>
        <w:left w:val="none" w:sz="0" w:space="0" w:color="auto"/>
        <w:bottom w:val="none" w:sz="0" w:space="0" w:color="auto"/>
        <w:right w:val="none" w:sz="0" w:space="0" w:color="auto"/>
      </w:divBdr>
    </w:div>
    <w:div w:id="1632512116">
      <w:marLeft w:val="0"/>
      <w:marRight w:val="0"/>
      <w:marTop w:val="0"/>
      <w:marBottom w:val="0"/>
      <w:divBdr>
        <w:top w:val="none" w:sz="0" w:space="0" w:color="auto"/>
        <w:left w:val="none" w:sz="0" w:space="0" w:color="auto"/>
        <w:bottom w:val="none" w:sz="0" w:space="0" w:color="auto"/>
        <w:right w:val="none" w:sz="0" w:space="0" w:color="auto"/>
      </w:divBdr>
    </w:div>
    <w:div w:id="19056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Новый Автор</cp:lastModifiedBy>
  <cp:revision>38</cp:revision>
  <cp:lastPrinted>2022-06-22T06:04:00Z</cp:lastPrinted>
  <dcterms:created xsi:type="dcterms:W3CDTF">2022-09-25T14:32:00Z</dcterms:created>
  <dcterms:modified xsi:type="dcterms:W3CDTF">2024-01-29T04:57:00Z</dcterms:modified>
</cp:coreProperties>
</file>